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C009F" w14:textId="77777777" w:rsidR="00CD34AF" w:rsidRDefault="00CD34AF" w:rsidP="00CD34AF">
      <w:pPr>
        <w:jc w:val="center"/>
      </w:pPr>
      <w:r>
        <w:t>SWAN Circulation Advisory</w:t>
      </w:r>
    </w:p>
    <w:p w14:paraId="6A28902B" w14:textId="4F2882D8" w:rsidR="00CD34AF" w:rsidRDefault="00287333" w:rsidP="00CD34AF">
      <w:pPr>
        <w:jc w:val="center"/>
      </w:pPr>
      <w:r>
        <w:t xml:space="preserve">Minutes </w:t>
      </w:r>
      <w:r w:rsidR="00CC0024">
        <w:t>- July 19, 2017</w:t>
      </w:r>
    </w:p>
    <w:p w14:paraId="0AD90AA1" w14:textId="77777777" w:rsidR="00CD34AF" w:rsidRDefault="00CD34AF"/>
    <w:p w14:paraId="37E1CF20" w14:textId="11874A98" w:rsidR="00CD34AF" w:rsidRDefault="00CD34AF">
      <w:r w:rsidRPr="00CC0024">
        <w:rPr>
          <w:b/>
        </w:rPr>
        <w:t>Committee members present:</w:t>
      </w:r>
      <w:r>
        <w:t xml:space="preserve"> Cheryl </w:t>
      </w:r>
      <w:proofErr w:type="spellStart"/>
      <w:r>
        <w:t>Pawlak</w:t>
      </w:r>
      <w:proofErr w:type="spellEnd"/>
      <w:r>
        <w:t xml:space="preserve"> (DGS), Peggy Tomzik (ESS), Jessica </w:t>
      </w:r>
      <w:proofErr w:type="spellStart"/>
      <w:r>
        <w:t>Nawrocki</w:t>
      </w:r>
      <w:proofErr w:type="spellEnd"/>
      <w:r>
        <w:t xml:space="preserve"> (FRS), Debbie Sheehan (INS), Robert</w:t>
      </w:r>
      <w:r w:rsidR="00E27745">
        <w:t xml:space="preserve">a Richter (LPS), Cindy </w:t>
      </w:r>
      <w:proofErr w:type="spellStart"/>
      <w:r w:rsidR="00E27745">
        <w:t>Maiello-G</w:t>
      </w:r>
      <w:r>
        <w:t>luecklich</w:t>
      </w:r>
      <w:proofErr w:type="spellEnd"/>
      <w:r>
        <w:t xml:space="preserve"> (MPS), Brittany Smith (WMS), and Julie Lombardo (WRS)</w:t>
      </w:r>
      <w:r w:rsidR="003C6493">
        <w:t>.</w:t>
      </w:r>
    </w:p>
    <w:p w14:paraId="67CB4814" w14:textId="695B5348" w:rsidR="00CD34AF" w:rsidRDefault="00CD34AF">
      <w:r w:rsidRPr="00CC0024">
        <w:rPr>
          <w:b/>
        </w:rPr>
        <w:t>SWAN staff present:</w:t>
      </w:r>
      <w:r>
        <w:t xml:space="preserve"> </w:t>
      </w:r>
      <w:r w:rsidR="00664F75">
        <w:t xml:space="preserve">Dawne Tortorella, </w:t>
      </w:r>
      <w:r>
        <w:t>Kate Boyle, Crystal Vela, Dave Pacin, and Vickie Totton.</w:t>
      </w:r>
    </w:p>
    <w:p w14:paraId="0ED6FF5E" w14:textId="51F6BCBF" w:rsidR="00CD34AF" w:rsidRPr="00466229" w:rsidRDefault="00CD34AF">
      <w:r w:rsidRPr="00CC0024">
        <w:rPr>
          <w:b/>
        </w:rPr>
        <w:t xml:space="preserve">Visitors present: </w:t>
      </w:r>
      <w:r w:rsidR="00466229">
        <w:t xml:space="preserve">Jane Young (ADS), Linda </w:t>
      </w:r>
      <w:proofErr w:type="spellStart"/>
      <w:r w:rsidR="00466229">
        <w:t>DuPree</w:t>
      </w:r>
      <w:proofErr w:type="spellEnd"/>
      <w:r w:rsidR="00466229">
        <w:t xml:space="preserve"> (BWS), Nancy </w:t>
      </w:r>
      <w:proofErr w:type="spellStart"/>
      <w:r w:rsidR="00466229">
        <w:t>Freisinger</w:t>
      </w:r>
      <w:proofErr w:type="spellEnd"/>
      <w:r w:rsidR="00466229">
        <w:t xml:space="preserve"> (BWS), Jose Hernandez (BYS), Sandra Baumgartner (CIS), Francisco Cruz (CIS), </w:t>
      </w:r>
      <w:proofErr w:type="spellStart"/>
      <w:r w:rsidR="00466229">
        <w:t>Crissy</w:t>
      </w:r>
      <w:proofErr w:type="spellEnd"/>
      <w:r w:rsidR="00466229">
        <w:t xml:space="preserve"> </w:t>
      </w:r>
      <w:proofErr w:type="spellStart"/>
      <w:r w:rsidR="00466229">
        <w:t>Barnat</w:t>
      </w:r>
      <w:proofErr w:type="spellEnd"/>
      <w:r w:rsidR="00466229">
        <w:t xml:space="preserve"> (CNS), Norma Rubio (CTS), Mary Moss (EPS), </w:t>
      </w:r>
      <w:r w:rsidR="005010DF">
        <w:t xml:space="preserve">Kate </w:t>
      </w:r>
      <w:proofErr w:type="spellStart"/>
      <w:r w:rsidR="005010DF">
        <w:t>Cobo</w:t>
      </w:r>
      <w:proofErr w:type="spellEnd"/>
      <w:r w:rsidR="005010DF">
        <w:t xml:space="preserve"> (Geneva PLD), Carla Hibbard (Geneva PLD), </w:t>
      </w:r>
      <w:r w:rsidR="00997D5C">
        <w:t xml:space="preserve">Kathy </w:t>
      </w:r>
      <w:proofErr w:type="spellStart"/>
      <w:r w:rsidR="00997D5C">
        <w:t>Zaleta</w:t>
      </w:r>
      <w:proofErr w:type="spellEnd"/>
      <w:r w:rsidR="00997D5C">
        <w:t xml:space="preserve"> </w:t>
      </w:r>
      <w:r w:rsidR="00062EFA">
        <w:t>(</w:t>
      </w:r>
      <w:r w:rsidR="00997D5C">
        <w:t xml:space="preserve">HSS), </w:t>
      </w:r>
      <w:r w:rsidR="005010DF">
        <w:t xml:space="preserve">Lisa </w:t>
      </w:r>
      <w:proofErr w:type="spellStart"/>
      <w:r w:rsidR="005010DF">
        <w:t>Knaisiak</w:t>
      </w:r>
      <w:proofErr w:type="spellEnd"/>
      <w:r w:rsidR="005010DF">
        <w:t xml:space="preserve"> (HDS), </w:t>
      </w:r>
      <w:r w:rsidR="00997D5C">
        <w:t>Leslie Hartoonian (LGS), Juan Estrada (LSS), Marla Cole-</w:t>
      </w:r>
      <w:proofErr w:type="spellStart"/>
      <w:r w:rsidR="00997D5C">
        <w:t>Wieringa</w:t>
      </w:r>
      <w:proofErr w:type="spellEnd"/>
      <w:r w:rsidR="00997D5C">
        <w:t xml:space="preserve"> (MTS), Felipe </w:t>
      </w:r>
      <w:proofErr w:type="spellStart"/>
      <w:r w:rsidR="00997D5C">
        <w:t>Alatamirano</w:t>
      </w:r>
      <w:proofErr w:type="spellEnd"/>
      <w:r w:rsidR="00997D5C">
        <w:t xml:space="preserve"> (MWS). </w:t>
      </w:r>
      <w:r w:rsidR="00062EFA">
        <w:t xml:space="preserve">Martyn </w:t>
      </w:r>
      <w:proofErr w:type="spellStart"/>
      <w:r w:rsidR="00062EFA">
        <w:t>Churchouse</w:t>
      </w:r>
      <w:proofErr w:type="spellEnd"/>
      <w:r w:rsidR="00062EFA">
        <w:t xml:space="preserve"> (OPS), Victoria Muraiti (RFS), Sharon </w:t>
      </w:r>
      <w:proofErr w:type="spellStart"/>
      <w:r w:rsidR="00062EFA">
        <w:t>Shroyer</w:t>
      </w:r>
      <w:proofErr w:type="spellEnd"/>
      <w:r w:rsidR="00062EFA">
        <w:t xml:space="preserve"> (RSS),</w:t>
      </w:r>
      <w:r w:rsidR="00062EFA" w:rsidRPr="00062EFA">
        <w:t xml:space="preserve"> </w:t>
      </w:r>
      <w:r w:rsidR="00062EFA">
        <w:t xml:space="preserve">and Pat </w:t>
      </w:r>
      <w:proofErr w:type="spellStart"/>
      <w:r w:rsidR="00062EFA">
        <w:t>Sinacore</w:t>
      </w:r>
      <w:proofErr w:type="spellEnd"/>
      <w:r w:rsidR="00062EFA">
        <w:t xml:space="preserve"> (WCS).</w:t>
      </w:r>
    </w:p>
    <w:p w14:paraId="06E3B222" w14:textId="491E0B54" w:rsidR="00D57490" w:rsidRDefault="005D27AD">
      <w:r>
        <w:t xml:space="preserve">Cindy and Debbie </w:t>
      </w:r>
      <w:r w:rsidR="00CD34AF">
        <w:t>volunteered to bring treats to the September meeting.</w:t>
      </w:r>
    </w:p>
    <w:p w14:paraId="1EFC8922" w14:textId="3750AB4D" w:rsidR="00CD34AF" w:rsidRDefault="00CD34AF">
      <w:pPr>
        <w:rPr>
          <w:b/>
          <w:u w:val="single"/>
        </w:rPr>
      </w:pPr>
      <w:r w:rsidRPr="008C0131">
        <w:rPr>
          <w:b/>
          <w:u w:val="single"/>
        </w:rPr>
        <w:t>Discussion Items</w:t>
      </w:r>
    </w:p>
    <w:p w14:paraId="2CC87BB2" w14:textId="77777777" w:rsidR="001D5FBA" w:rsidRPr="008C0131" w:rsidRDefault="001D5FBA">
      <w:pPr>
        <w:rPr>
          <w:b/>
          <w:u w:val="single"/>
        </w:rPr>
      </w:pPr>
      <w:bookmarkStart w:id="0" w:name="_GoBack"/>
      <w:bookmarkEnd w:id="0"/>
    </w:p>
    <w:p w14:paraId="20467362" w14:textId="4153EF8B" w:rsidR="00CD34AF" w:rsidRDefault="00CD34AF">
      <w:pPr>
        <w:rPr>
          <w:b/>
        </w:rPr>
      </w:pPr>
      <w:r w:rsidRPr="00CC0024">
        <w:rPr>
          <w:b/>
        </w:rPr>
        <w:t>SWAN Circ Policy</w:t>
      </w:r>
    </w:p>
    <w:p w14:paraId="1DB91B3B" w14:textId="2F878AD1" w:rsidR="00E27745" w:rsidRPr="00CC0024" w:rsidRDefault="00CC0024">
      <w:r>
        <w:t>Academic patron records: The committee members</w:t>
      </w:r>
      <w:r w:rsidR="00E27745">
        <w:t xml:space="preserve"> remember</w:t>
      </w:r>
      <w:r>
        <w:t xml:space="preserve"> previous documentation that stated Academic Cards are not available for Reciprocal Borrowing.</w:t>
      </w:r>
      <w:r w:rsidR="00E27745">
        <w:t xml:space="preserve"> Academic Library cards may be issued to patrons from un-served areas and the patrons also tend</w:t>
      </w:r>
      <w:r w:rsidR="003C6493">
        <w:t xml:space="preserve"> to be more transitory which makes them </w:t>
      </w:r>
      <w:r w:rsidR="00E27745">
        <w:t xml:space="preserve">harder to track. </w:t>
      </w:r>
    </w:p>
    <w:p w14:paraId="652FC09C" w14:textId="6AC563DF" w:rsidR="005D27AD" w:rsidRDefault="00900578">
      <w:r>
        <w:t xml:space="preserve">Updating of patron records: It was the consensus of the committee that adding </w:t>
      </w:r>
      <w:r w:rsidR="00EA13F9">
        <w:t>a bill</w:t>
      </w:r>
      <w:r>
        <w:t xml:space="preserve"> to a patron record is not modifying the record however you should not bill another library’s patron. Bills should only be added by the patron’</w:t>
      </w:r>
      <w:r w:rsidR="00EA13F9">
        <w:t>s home library and nothing needs to be added to the policy.</w:t>
      </w:r>
    </w:p>
    <w:p w14:paraId="632A6B6C" w14:textId="58B55261" w:rsidR="009D3AB6" w:rsidRDefault="00900578">
      <w:r>
        <w:t xml:space="preserve">Library to library charging: It was recommended to add a statement to the policy that no invoices should be issued between </w:t>
      </w:r>
      <w:r w:rsidR="003C6493">
        <w:t>two</w:t>
      </w:r>
      <w:r>
        <w:t xml:space="preserve"> SWAN libraries and </w:t>
      </w:r>
      <w:r w:rsidR="009D3AB6">
        <w:t xml:space="preserve">billing </w:t>
      </w:r>
      <w:r>
        <w:t>should only be handled by SWAN.</w:t>
      </w:r>
    </w:p>
    <w:p w14:paraId="1238A6ED" w14:textId="6672A2CC" w:rsidR="00900578" w:rsidRDefault="00900578">
      <w:r>
        <w:t xml:space="preserve">Refund for previously paid materials: It was recommended to add RB/ILL to </w:t>
      </w:r>
      <w:r w:rsidR="009D3AB6">
        <w:t>statement regarding reimbursements.</w:t>
      </w:r>
    </w:p>
    <w:p w14:paraId="73FD09DE" w14:textId="5D20A61B" w:rsidR="005D27AD" w:rsidRDefault="009D3AB6">
      <w:r>
        <w:t>Kate informed the members there will be a Quarterly B</w:t>
      </w:r>
      <w:r w:rsidR="003C6493">
        <w:t xml:space="preserve">illing workshop </w:t>
      </w:r>
      <w:r w:rsidR="00F74FB5">
        <w:t xml:space="preserve">held for </w:t>
      </w:r>
      <w:r>
        <w:t xml:space="preserve">the </w:t>
      </w:r>
      <w:r w:rsidR="00F74FB5">
        <w:t xml:space="preserve">new 19 </w:t>
      </w:r>
      <w:r>
        <w:t xml:space="preserve">libraries </w:t>
      </w:r>
      <w:r w:rsidR="00F74FB5">
        <w:t xml:space="preserve">but all </w:t>
      </w:r>
      <w:r w:rsidR="003C6493">
        <w:t xml:space="preserve">current SWAN libraries </w:t>
      </w:r>
      <w:r w:rsidR="00F74FB5">
        <w:t xml:space="preserve">can </w:t>
      </w:r>
      <w:r w:rsidR="003C6493">
        <w:t xml:space="preserve">also </w:t>
      </w:r>
      <w:r w:rsidR="00F74FB5">
        <w:t>attend</w:t>
      </w:r>
      <w:r>
        <w:t>.</w:t>
      </w:r>
    </w:p>
    <w:p w14:paraId="7F197D20" w14:textId="4C7C6723" w:rsidR="00D92869" w:rsidRDefault="009D3AB6">
      <w:r>
        <w:rPr>
          <w:b/>
        </w:rPr>
        <w:t>Unpayable bills:</w:t>
      </w:r>
      <w:r>
        <w:t xml:space="preserve"> </w:t>
      </w:r>
      <w:r w:rsidR="002A0D2F">
        <w:t>If</w:t>
      </w:r>
      <w:r>
        <w:t xml:space="preserve"> </w:t>
      </w:r>
      <w:r w:rsidR="00485636">
        <w:t>a library overrides the attached bills when they delete an item</w:t>
      </w:r>
      <w:r>
        <w:t xml:space="preserve"> </w:t>
      </w:r>
      <w:r w:rsidR="00485636">
        <w:t xml:space="preserve">instead of allowing it </w:t>
      </w:r>
      <w:r w:rsidR="002A0D2F">
        <w:t>to go through the DISCARD process</w:t>
      </w:r>
      <w:r w:rsidR="00485636">
        <w:t xml:space="preserve"> any bills (overdue, lost, damaged, etc.) will lose </w:t>
      </w:r>
      <w:r w:rsidR="003C6493">
        <w:t>the item information</w:t>
      </w:r>
      <w:r w:rsidR="00485636">
        <w:t xml:space="preserve"> and staff will not be able to pay </w:t>
      </w:r>
      <w:r w:rsidR="003C6493">
        <w:t>them</w:t>
      </w:r>
      <w:r w:rsidR="00485636">
        <w:t>.</w:t>
      </w:r>
      <w:r w:rsidR="002A0D2F">
        <w:t xml:space="preserve"> </w:t>
      </w:r>
      <w:r w:rsidR="00485636">
        <w:t xml:space="preserve">SirsiDynix will </w:t>
      </w:r>
      <w:r w:rsidR="00D92869">
        <w:t xml:space="preserve">change the type of bill for any unpayable bill which will allow staff to pay them but this is only a temporary fix. If library staff continue to delete items </w:t>
      </w:r>
      <w:r w:rsidR="005B32EB">
        <w:t>they</w:t>
      </w:r>
      <w:r w:rsidR="00D92869">
        <w:t xml:space="preserve"> will continue to make bills unpayable.</w:t>
      </w:r>
    </w:p>
    <w:p w14:paraId="319A6955" w14:textId="77567968" w:rsidR="00471920" w:rsidRDefault="00D92869">
      <w:r>
        <w:rPr>
          <w:b/>
        </w:rPr>
        <w:lastRenderedPageBreak/>
        <w:t>Best Practices:</w:t>
      </w:r>
      <w:r>
        <w:t xml:space="preserve"> </w:t>
      </w:r>
      <w:r w:rsidR="001D1E14">
        <w:t xml:space="preserve">Please continue to send them </w:t>
      </w:r>
      <w:r w:rsidR="00471920">
        <w:t>in</w:t>
      </w:r>
      <w:r w:rsidR="001D1E14">
        <w:t xml:space="preserve">, it appears we are all thinking of the same best practices. SWAN will continue to compile the </w:t>
      </w:r>
      <w:r w:rsidR="005B32EB">
        <w:t>suggestions as they come in and present them to the committee.</w:t>
      </w:r>
    </w:p>
    <w:p w14:paraId="0BC7B820" w14:textId="4E1BC2F6" w:rsidR="005A6310" w:rsidRDefault="005B32EB">
      <w:r>
        <w:rPr>
          <w:b/>
        </w:rPr>
        <w:t xml:space="preserve">Damaged and Unusable materials procedures: </w:t>
      </w:r>
      <w:r>
        <w:t>The Committee and vis</w:t>
      </w:r>
      <w:r w:rsidR="003C6493">
        <w:t xml:space="preserve">itors were asked how things are </w:t>
      </w:r>
      <w:r>
        <w:t xml:space="preserve">going with the new procedures. </w:t>
      </w:r>
      <w:r w:rsidR="003C6493">
        <w:t>The</w:t>
      </w:r>
      <w:r w:rsidR="00AC18C4">
        <w:t xml:space="preserve"> attendees were happy with the new procedures but it brought up a lengthy discussion regarding what qualifies as unusable. Some libraries are returning items as unusable that owning libraries feel would be fine to</w:t>
      </w:r>
      <w:r w:rsidR="003C6493">
        <w:t xml:space="preserve"> circulate. </w:t>
      </w:r>
      <w:r w:rsidR="00E439FF">
        <w:t>It was speculated libraries are afraid they may be billed for damage that had already occurred if they were to circulate it to their patron.</w:t>
      </w:r>
      <w:r w:rsidR="00E439FF" w:rsidRPr="00E439FF">
        <w:t xml:space="preserve"> </w:t>
      </w:r>
      <w:r w:rsidR="00E439FF">
        <w:t xml:space="preserve">Some patrons are refusing the material themselves, if that happens it was suggested to write that on the routing slip when returning it to the home library. </w:t>
      </w:r>
      <w:r w:rsidR="00AC18C4">
        <w:t xml:space="preserve">It was </w:t>
      </w:r>
      <w:r w:rsidR="003C6493">
        <w:t xml:space="preserve">also </w:t>
      </w:r>
      <w:r w:rsidR="00AC18C4">
        <w:t xml:space="preserve">suggested there be a table at SWANstravaganza with examples of what is and isn’t </w:t>
      </w:r>
      <w:r w:rsidR="00E439FF">
        <w:t>usable; SWAN will coordinate the table.</w:t>
      </w:r>
      <w:r w:rsidR="003C6493">
        <w:t xml:space="preserve"> There was a suggestion to include</w:t>
      </w:r>
      <w:r w:rsidR="00E439FF">
        <w:t xml:space="preserve"> in best practices </w:t>
      </w:r>
      <w:r w:rsidR="00B23C6F">
        <w:t>that library staff</w:t>
      </w:r>
      <w:r w:rsidR="00E439FF">
        <w:t xml:space="preserve"> </w:t>
      </w:r>
      <w:r w:rsidR="00B23C6F">
        <w:t>document</w:t>
      </w:r>
      <w:r w:rsidR="00E439FF">
        <w:t xml:space="preserve"> damage under the barcode </w:t>
      </w:r>
      <w:r w:rsidR="00664F75">
        <w:t>of</w:t>
      </w:r>
      <w:r w:rsidR="00E439FF">
        <w:t xml:space="preserve"> the item so </w:t>
      </w:r>
      <w:r w:rsidR="00664F75">
        <w:t>other libraries will know the owning library is aware of it.</w:t>
      </w:r>
    </w:p>
    <w:p w14:paraId="22265840" w14:textId="6585D250" w:rsidR="00AC5150" w:rsidRDefault="00664F75">
      <w:r>
        <w:rPr>
          <w:b/>
        </w:rPr>
        <w:t>NONSWAN_RB:</w:t>
      </w:r>
      <w:r>
        <w:t xml:space="preserve"> </w:t>
      </w:r>
      <w:r w:rsidR="00B23C6F">
        <w:t xml:space="preserve">There was a lengthy discussion regarding the proposed </w:t>
      </w:r>
      <w:r w:rsidR="00AC5150">
        <w:t>change</w:t>
      </w:r>
      <w:r w:rsidR="0070465F">
        <w:t>s</w:t>
      </w:r>
      <w:r w:rsidR="00AC5150">
        <w:t xml:space="preserve"> </w:t>
      </w:r>
      <w:r w:rsidR="0070465F">
        <w:t xml:space="preserve">to </w:t>
      </w:r>
      <w:r w:rsidR="00AC5150">
        <w:t xml:space="preserve">the </w:t>
      </w:r>
      <w:r w:rsidR="00B23C6F">
        <w:t xml:space="preserve">SWAN </w:t>
      </w:r>
      <w:r w:rsidR="00AC5150">
        <w:t xml:space="preserve">Hold Map and Profile Privileges </w:t>
      </w:r>
      <w:r w:rsidR="0070465F">
        <w:t>to standardize policy for external patrons. The committee members voted unanimously to recommend the proposed changes</w:t>
      </w:r>
      <w:r w:rsidR="00B23C6F">
        <w:t xml:space="preserve"> as outlined</w:t>
      </w:r>
      <w:r w:rsidR="003C6493">
        <w:t>, s</w:t>
      </w:r>
      <w:r w:rsidR="004E7BCC">
        <w:t>ee below</w:t>
      </w:r>
      <w:r w:rsidR="003C6493">
        <w:t xml:space="preserve"> *</w:t>
      </w:r>
      <w:r w:rsidR="004E7BCC">
        <w:t>. It was also recommended we contact</w:t>
      </w:r>
      <w:r w:rsidR="00BD10E0">
        <w:t xml:space="preserve"> Chicago to see if </w:t>
      </w:r>
      <w:r w:rsidR="003C6493">
        <w:t>they give</w:t>
      </w:r>
      <w:r w:rsidR="00AF2BAE">
        <w:t xml:space="preserve"> preference to their patrons over RB when fulfilling holds.</w:t>
      </w:r>
    </w:p>
    <w:p w14:paraId="180FEE0A" w14:textId="77777777" w:rsidR="00F92E12" w:rsidRDefault="00F92E12">
      <w:pPr>
        <w:rPr>
          <w:b/>
        </w:rPr>
      </w:pPr>
      <w:r>
        <w:rPr>
          <w:b/>
        </w:rPr>
        <w:t>Updates</w:t>
      </w:r>
    </w:p>
    <w:p w14:paraId="2D8DD5F4" w14:textId="72723D0D" w:rsidR="0034707A" w:rsidRDefault="00F92E12">
      <w:r>
        <w:rPr>
          <w:b/>
        </w:rPr>
        <w:t>Automatic Renewals</w:t>
      </w:r>
      <w:r w:rsidR="00AD082F">
        <w:rPr>
          <w:b/>
        </w:rPr>
        <w:t>:</w:t>
      </w:r>
      <w:r w:rsidR="00120805">
        <w:t xml:space="preserve"> They were turned on last month;</w:t>
      </w:r>
      <w:r w:rsidR="00AD082F">
        <w:t xml:space="preserve"> how is it going? There was a bit of a learning curve and most patrons seem to love it. There have been some patron complaints regarding the loss of control</w:t>
      </w:r>
      <w:r w:rsidR="00146620">
        <w:t xml:space="preserve"> and one library is worried about the loss of revenue. It was recommended libraries have some patience </w:t>
      </w:r>
      <w:r w:rsidR="00120805">
        <w:t>as</w:t>
      </w:r>
      <w:r w:rsidR="00146620">
        <w:t xml:space="preserve"> once the renewal limit is met for items</w:t>
      </w:r>
      <w:r w:rsidR="00120805">
        <w:t xml:space="preserve"> the patrons who have always been </w:t>
      </w:r>
      <w:r w:rsidR="00146620">
        <w:t>late will continue to be late.</w:t>
      </w:r>
    </w:p>
    <w:p w14:paraId="3555AEEF" w14:textId="123B76C9" w:rsidR="003D04BA" w:rsidRDefault="00146620">
      <w:r>
        <w:rPr>
          <w:b/>
        </w:rPr>
        <w:t>BLUEcloud Analytics (BCA) website statistics:</w:t>
      </w:r>
      <w:r>
        <w:t xml:space="preserve"> The circulation statistic </w:t>
      </w:r>
      <w:r w:rsidR="00120805">
        <w:t xml:space="preserve">report </w:t>
      </w:r>
      <w:r>
        <w:t>templates have been removed from WorkFlows</w:t>
      </w:r>
      <w:r w:rsidR="00120805">
        <w:t>. T</w:t>
      </w:r>
      <w:r w:rsidR="00AF62FA">
        <w:t>here are a multitude of reports in BCA for libraries that would like to run their own reports. SWAN will continue to post statistics on the support site for those who prefer not to run them.</w:t>
      </w:r>
    </w:p>
    <w:p w14:paraId="3324D0A1" w14:textId="56B91E30" w:rsidR="003D04BA" w:rsidRDefault="00120805">
      <w:r>
        <w:rPr>
          <w:b/>
        </w:rPr>
        <w:t xml:space="preserve">In </w:t>
      </w:r>
      <w:r w:rsidR="00AF62FA">
        <w:rPr>
          <w:b/>
        </w:rPr>
        <w:t xml:space="preserve">Transit report &amp; meeting with Mark Hatch: </w:t>
      </w:r>
      <w:r w:rsidR="00AF62FA">
        <w:t xml:space="preserve">CTL </w:t>
      </w:r>
      <w:r w:rsidR="006C3707">
        <w:t xml:space="preserve">informed us </w:t>
      </w:r>
      <w:r w:rsidR="00AF62FA">
        <w:t>they</w:t>
      </w:r>
      <w:r w:rsidR="006C3707">
        <w:t xml:space="preserve"> like the auto-gener</w:t>
      </w:r>
      <w:r>
        <w:t xml:space="preserve">ated labels because they are very </w:t>
      </w:r>
      <w:r w:rsidR="006C3707">
        <w:t xml:space="preserve">easy to read. Mark </w:t>
      </w:r>
      <w:r w:rsidR="001F5504">
        <w:t xml:space="preserve">thought all SWAN libraries were moving to the software but Kate let him know they were waiting to hear back from RAILS. </w:t>
      </w:r>
      <w:r w:rsidR="00F83391">
        <w:t xml:space="preserve">SWAN will </w:t>
      </w:r>
      <w:proofErr w:type="gramStart"/>
      <w:r w:rsidR="00F83391">
        <w:t xml:space="preserve">look </w:t>
      </w:r>
      <w:r>
        <w:t>into</w:t>
      </w:r>
      <w:proofErr w:type="gramEnd"/>
      <w:r>
        <w:t xml:space="preserve"> an alternate</w:t>
      </w:r>
      <w:r w:rsidR="00F83391">
        <w:t xml:space="preserve"> </w:t>
      </w:r>
      <w:r w:rsidR="0033545C">
        <w:t>solution for all SWAN libraries.</w:t>
      </w:r>
      <w:r>
        <w:t xml:space="preserve"> SWAN staff will be meeting with RAILS and CTL staff again.</w:t>
      </w:r>
    </w:p>
    <w:p w14:paraId="2664871B" w14:textId="3E55880B" w:rsidR="008F5212" w:rsidRPr="0033545C" w:rsidRDefault="0033545C">
      <w:pPr>
        <w:rPr>
          <w:b/>
        </w:rPr>
      </w:pPr>
      <w:r>
        <w:rPr>
          <w:b/>
        </w:rPr>
        <w:t>My Account editable fields:</w:t>
      </w:r>
      <w:r>
        <w:t xml:space="preserve"> Dave </w:t>
      </w:r>
      <w:r w:rsidR="00120805">
        <w:t>demonstrated</w:t>
      </w:r>
      <w:r>
        <w:t xml:space="preserve"> the new functionality he an</w:t>
      </w:r>
      <w:r w:rsidR="00F56DD5">
        <w:t>d</w:t>
      </w:r>
      <w:r>
        <w:t xml:space="preserve"> Michael Szarmac</w:t>
      </w:r>
      <w:r w:rsidR="00F56DD5">
        <w:t xml:space="preserve">h </w:t>
      </w:r>
      <w:r w:rsidR="00AC5780">
        <w:t xml:space="preserve">adjusted </w:t>
      </w:r>
      <w:r w:rsidR="00F56DD5">
        <w:t>to allow patrons to log in to Enterprise and edit an existing email address in their account.</w:t>
      </w:r>
      <w:r w:rsidR="00AC5780">
        <w:t xml:space="preserve"> It was the consensus of the committee to open the functionality to the membership.</w:t>
      </w:r>
    </w:p>
    <w:p w14:paraId="799FEFBF" w14:textId="35855F62" w:rsidR="008F5212" w:rsidRDefault="00AC5780">
      <w:r>
        <w:rPr>
          <w:b/>
        </w:rPr>
        <w:t>New 19:</w:t>
      </w:r>
      <w:r>
        <w:t xml:space="preserve"> Kate reported the project is moving a</w:t>
      </w:r>
      <w:r w:rsidR="006C5AD3">
        <w:t xml:space="preserve">long </w:t>
      </w:r>
      <w:r>
        <w:t>fantastically. SWAN, LINC, and MAGIC staff agreed to a single go-live date of</w:t>
      </w:r>
      <w:r w:rsidR="006C5AD3">
        <w:t xml:space="preserve"> May 1, 2018. </w:t>
      </w:r>
      <w:r>
        <w:t>The single due date will allow for the least amount of downtime for all.</w:t>
      </w:r>
    </w:p>
    <w:p w14:paraId="07BD6388" w14:textId="072C8227" w:rsidR="006C5AD3" w:rsidRDefault="00AC5780">
      <w:r>
        <w:rPr>
          <w:b/>
        </w:rPr>
        <w:t>SWANstravaganza “Stump the Experts”</w:t>
      </w:r>
      <w:r>
        <w:t xml:space="preserve"> Julie, Brittany, Debbie, and Cindy volunteered to be on the panel. It was suggested Samantha </w:t>
      </w:r>
      <w:r w:rsidR="00DD2D02">
        <w:t xml:space="preserve">Dietel </w:t>
      </w:r>
      <w:r>
        <w:t>join the panel due to her high level of expertise.</w:t>
      </w:r>
    </w:p>
    <w:p w14:paraId="07A016AD" w14:textId="276486D5" w:rsidR="006C5AD3" w:rsidRDefault="005A056A">
      <w:r>
        <w:rPr>
          <w:b/>
        </w:rPr>
        <w:lastRenderedPageBreak/>
        <w:t xml:space="preserve">Missing </w:t>
      </w:r>
      <w:proofErr w:type="gramStart"/>
      <w:r>
        <w:rPr>
          <w:b/>
        </w:rPr>
        <w:t>On</w:t>
      </w:r>
      <w:proofErr w:type="gramEnd"/>
      <w:r>
        <w:rPr>
          <w:b/>
        </w:rPr>
        <w:t xml:space="preserve"> Hold Shelf items:</w:t>
      </w:r>
      <w:r>
        <w:t xml:space="preserve"> </w:t>
      </w:r>
      <w:r w:rsidR="009C0A0E">
        <w:t>Crystal discussed the new generic user that was created for items that are listed on Clean Hold shelf reports but can’t be found. SWAN will monitor the user and suggest procedures for cleanup as needed.</w:t>
      </w:r>
    </w:p>
    <w:p w14:paraId="23929C27" w14:textId="4FE061B2" w:rsidR="008B42EC" w:rsidRDefault="009C0A0E">
      <w:r>
        <w:rPr>
          <w:b/>
        </w:rPr>
        <w:t xml:space="preserve">New look on WorkFlows test: </w:t>
      </w:r>
      <w:r>
        <w:t xml:space="preserve">SWAN staff will send out a SWANcom </w:t>
      </w:r>
      <w:r w:rsidR="00BB0F7A">
        <w:t>alerting libraries when we will test turning on the display of checkouts, holds</w:t>
      </w:r>
      <w:r w:rsidR="00DD2D02">
        <w:t>, and bills in the Charge/Checkout wizard</w:t>
      </w:r>
      <w:r w:rsidR="00BB0F7A">
        <w:t>.</w:t>
      </w:r>
    </w:p>
    <w:p w14:paraId="4A7D4B93" w14:textId="27C4E170" w:rsidR="008B42EC" w:rsidRDefault="00BB0F7A">
      <w:r>
        <w:rPr>
          <w:b/>
        </w:rPr>
        <w:t>Quarterly Billing:</w:t>
      </w:r>
      <w:r>
        <w:t xml:space="preserve"> The b</w:t>
      </w:r>
      <w:r w:rsidR="008B42EC">
        <w:t xml:space="preserve">illing </w:t>
      </w:r>
      <w:r>
        <w:t xml:space="preserve">information </w:t>
      </w:r>
      <w:r w:rsidR="00DD2D02">
        <w:t>has been given to RAILS A</w:t>
      </w:r>
      <w:r>
        <w:t xml:space="preserve">ccounting, libraries should have their invoices or checks soon. Helen will have the reports compiled soon and </w:t>
      </w:r>
      <w:r w:rsidR="00DD2D02">
        <w:t>will upload them for viewing online.</w:t>
      </w:r>
    </w:p>
    <w:p w14:paraId="05E1C97D" w14:textId="77777777" w:rsidR="00BB0F7A" w:rsidRDefault="00BB0F7A">
      <w:r>
        <w:rPr>
          <w:b/>
        </w:rPr>
        <w:t>What’s new:</w:t>
      </w:r>
    </w:p>
    <w:p w14:paraId="43C92436" w14:textId="7D39946B" w:rsidR="008B42EC" w:rsidRDefault="00BB0F7A">
      <w:r>
        <w:t xml:space="preserve">Cindy announced Melrose Park will be changing their operating hours effect September 5. They will be open Monday thru Thursday 8 am to 7 pm, Friday 8am to 5 pm and their usual Saturday </w:t>
      </w:r>
      <w:r w:rsidR="001C0887">
        <w:t>schedule. They also have a new phone number; she will update their listing on L2.</w:t>
      </w:r>
    </w:p>
    <w:p w14:paraId="167F1558" w14:textId="56FBF566" w:rsidR="008B42EC" w:rsidRDefault="00DE1B3F">
      <w:r>
        <w:t>Debbie announced Indian Prairie has removed all the locks from their AV material</w:t>
      </w:r>
      <w:r w:rsidR="00DD2D02">
        <w:t>.</w:t>
      </w:r>
    </w:p>
    <w:p w14:paraId="24628FC3" w14:textId="30481CD7" w:rsidR="008B42EC" w:rsidRDefault="00DE1B3F">
      <w:r>
        <w:t>Peggy announced Eisenhower will be closed on September 5 for the installation of a new phone system.</w:t>
      </w:r>
    </w:p>
    <w:p w14:paraId="7431E78E" w14:textId="5687651A" w:rsidR="008B42EC" w:rsidRDefault="00DE1B3F">
      <w:r>
        <w:t xml:space="preserve">Cheryl said Downers Grove has also stopped using </w:t>
      </w:r>
      <w:r w:rsidR="008B42EC">
        <w:t xml:space="preserve">security </w:t>
      </w:r>
      <w:r>
        <w:t>on their</w:t>
      </w:r>
      <w:r w:rsidR="008B42EC">
        <w:t xml:space="preserve"> AV</w:t>
      </w:r>
      <w:r>
        <w:t>.</w:t>
      </w:r>
    </w:p>
    <w:p w14:paraId="398D29DF" w14:textId="5232D7A7" w:rsidR="008B42EC" w:rsidRDefault="00DE61EB">
      <w:r>
        <w:t>Rebecca said La Grange</w:t>
      </w:r>
      <w:r w:rsidR="008B42EC">
        <w:t xml:space="preserve"> is moving all AV to slim</w:t>
      </w:r>
      <w:r>
        <w:t xml:space="preserve"> cases.</w:t>
      </w:r>
    </w:p>
    <w:p w14:paraId="778C3071" w14:textId="5D21FB7D" w:rsidR="008B42EC" w:rsidRDefault="00DE61EB">
      <w:r>
        <w:t>Brittany announced the r</w:t>
      </w:r>
      <w:r w:rsidR="008B42EC">
        <w:t xml:space="preserve">enovation </w:t>
      </w:r>
      <w:r>
        <w:t xml:space="preserve">at Westmont is </w:t>
      </w:r>
      <w:r w:rsidR="008B42EC">
        <w:t xml:space="preserve">mostly </w:t>
      </w:r>
      <w:r>
        <w:t>finished</w:t>
      </w:r>
      <w:r w:rsidR="008B42EC">
        <w:t xml:space="preserve"> for now</w:t>
      </w:r>
      <w:r>
        <w:t>; they still need new carpeting and paint in some areas.</w:t>
      </w:r>
    </w:p>
    <w:p w14:paraId="582B567C" w14:textId="5C92E2BF" w:rsidR="008B42EC" w:rsidRDefault="00466229">
      <w:r>
        <w:t>Marla announced Rene Navarre has retired from Matteson,</w:t>
      </w:r>
      <w:r w:rsidR="008B42EC">
        <w:t xml:space="preserve"> </w:t>
      </w:r>
      <w:r>
        <w:t xml:space="preserve">Tom Webb is </w:t>
      </w:r>
      <w:r w:rsidR="008B42EC">
        <w:t xml:space="preserve">now </w:t>
      </w:r>
      <w:r>
        <w:t>the Head</w:t>
      </w:r>
      <w:r w:rsidR="008B42EC">
        <w:t xml:space="preserve"> of </w:t>
      </w:r>
      <w:r>
        <w:t>Circulation.</w:t>
      </w:r>
    </w:p>
    <w:p w14:paraId="09DC3A53" w14:textId="5061D347" w:rsidR="004E7BCC" w:rsidRDefault="004E7BCC" w:rsidP="004E7BCC">
      <w:pPr>
        <w:pStyle w:val="Heading2"/>
      </w:pPr>
      <w:r>
        <w:t>*</w:t>
      </w:r>
      <w:r w:rsidRPr="004E7BCC">
        <w:t xml:space="preserve"> </w:t>
      </w:r>
      <w:r>
        <w:t>Proposed Practice</w:t>
      </w:r>
    </w:p>
    <w:p w14:paraId="60B62AFD" w14:textId="77777777" w:rsidR="004E7BCC" w:rsidRPr="00102F16" w:rsidRDefault="004E7BCC" w:rsidP="004E7BCC">
      <w:r>
        <w:t xml:space="preserve">Changes to the Hold Map and Profile Privileges are recommended to standardize policy for external patrons, while providing the enhanced service to these patrons to place a limited number of holds through Enterprise without negatively impacting the service provided to our own SWAN patrons. </w:t>
      </w:r>
    </w:p>
    <w:p w14:paraId="479C0586" w14:textId="77777777" w:rsidR="004E7BCC" w:rsidRDefault="004E7BCC" w:rsidP="004E7BCC">
      <w:pPr>
        <w:pStyle w:val="Heading2"/>
      </w:pPr>
      <w:r>
        <w:t>Proposed Hold Map</w:t>
      </w:r>
    </w:p>
    <w:p w14:paraId="478CC8CF" w14:textId="77777777" w:rsidR="004E7BCC" w:rsidRDefault="004E7BCC" w:rsidP="004E7BCC">
      <w:r>
        <w:rPr>
          <w:noProof/>
        </w:rPr>
        <w:drawing>
          <wp:inline distT="0" distB="0" distL="0" distR="0" wp14:anchorId="24435151" wp14:editId="45934866">
            <wp:extent cx="5943600" cy="1179576"/>
            <wp:effectExtent l="19050" t="19050" r="19050" b="209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179576"/>
                    </a:xfrm>
                    <a:prstGeom prst="rect">
                      <a:avLst/>
                    </a:prstGeom>
                    <a:ln>
                      <a:solidFill>
                        <a:schemeClr val="accent1"/>
                      </a:solidFill>
                    </a:ln>
                  </pic:spPr>
                </pic:pic>
              </a:graphicData>
            </a:graphic>
          </wp:inline>
        </w:drawing>
      </w:r>
    </w:p>
    <w:p w14:paraId="7F0092F3" w14:textId="77777777" w:rsidR="004E7BCC" w:rsidRDefault="004E7BCC" w:rsidP="004E7BCC">
      <w:r>
        <w:t>Libraries which do not want to allow holds by external reciprocal borrower patron profiles on their items, can request an addition to the hold map, as highlighted.</w:t>
      </w:r>
    </w:p>
    <w:p w14:paraId="541267BE" w14:textId="77777777" w:rsidR="004E7BCC" w:rsidRDefault="004E7BCC" w:rsidP="004E7BCC"/>
    <w:p w14:paraId="6122BA6A" w14:textId="77777777" w:rsidR="004E7BCC" w:rsidRDefault="004E7BCC" w:rsidP="004E7BCC">
      <w:pPr>
        <w:pStyle w:val="Heading3"/>
      </w:pPr>
      <w:r>
        <w:t>Proposed Profile Privileges (CHICAGO_P &amp; NONSWAN_RB)</w:t>
      </w:r>
    </w:p>
    <w:p w14:paraId="0C565EE9" w14:textId="77777777" w:rsidR="004E7BCC" w:rsidRDefault="004E7BCC" w:rsidP="004E7BCC">
      <w:r>
        <w:t>Hold Rank:</w:t>
      </w:r>
    </w:p>
    <w:p w14:paraId="6883C16C" w14:textId="77777777" w:rsidR="004E7BCC" w:rsidRDefault="004E7BCC" w:rsidP="004E7BCC">
      <w:pPr>
        <w:ind w:left="720"/>
      </w:pPr>
      <w:r>
        <w:lastRenderedPageBreak/>
        <w:t>Recommended Hold Rank = 199 which will place external SWAN patrons below SWAN patrons in hold queues.</w:t>
      </w:r>
    </w:p>
    <w:p w14:paraId="21A02F97" w14:textId="77777777" w:rsidR="004E7BCC" w:rsidRDefault="004E7BCC" w:rsidP="004E7BCC">
      <w:r>
        <w:t>Hold Limit:</w:t>
      </w:r>
    </w:p>
    <w:p w14:paraId="194E8827" w14:textId="77777777" w:rsidR="004E7BCC" w:rsidRDefault="004E7BCC" w:rsidP="004E7BCC">
      <w:pPr>
        <w:ind w:left="720"/>
      </w:pPr>
      <w:r>
        <w:t>Synchronize hold limit to 5 items.</w:t>
      </w:r>
    </w:p>
    <w:p w14:paraId="74CA00E7" w14:textId="77777777" w:rsidR="004E7BCC" w:rsidRDefault="004E7BCC" w:rsidP="004E7BCC">
      <w:r>
        <w:t>Charge Limit:</w:t>
      </w:r>
    </w:p>
    <w:p w14:paraId="04919BBA" w14:textId="77777777" w:rsidR="004E7BCC" w:rsidRDefault="004E7BCC" w:rsidP="004E7BCC">
      <w:pPr>
        <w:ind w:left="720"/>
      </w:pPr>
      <w:r>
        <w:t xml:space="preserve">Synchronize charge limit to 50 items. </w:t>
      </w:r>
    </w:p>
    <w:p w14:paraId="610FE125" w14:textId="77777777" w:rsidR="004E7BCC" w:rsidRDefault="004E7BCC" w:rsidP="004E7BCC">
      <w:r>
        <w:t>Overdue Charge Threshold:</w:t>
      </w:r>
    </w:p>
    <w:p w14:paraId="393D3995" w14:textId="77777777" w:rsidR="004E7BCC" w:rsidRDefault="004E7BCC" w:rsidP="004E7BCC">
      <w:pPr>
        <w:ind w:left="720"/>
      </w:pPr>
      <w:r>
        <w:t>Change Overdue Charge limit to 5 items. This ensures fine-free libraries have restrictions in place to block since Bill Threshold will not trigger.</w:t>
      </w:r>
    </w:p>
    <w:p w14:paraId="7CD6ED9B" w14:textId="77777777" w:rsidR="004E7BCC" w:rsidRDefault="004E7BCC" w:rsidP="004E7BCC">
      <w:r>
        <w:t>Bill Threshold:</w:t>
      </w:r>
    </w:p>
    <w:p w14:paraId="5C664366" w14:textId="77777777" w:rsidR="004E7BCC" w:rsidRDefault="004E7BCC" w:rsidP="004E7BCC">
      <w:pPr>
        <w:ind w:left="720"/>
      </w:pPr>
      <w:r>
        <w:t>Synchronize to $5.00.</w:t>
      </w:r>
    </w:p>
    <w:p w14:paraId="5A349611" w14:textId="77777777" w:rsidR="004E7BCC" w:rsidRDefault="004E7BCC" w:rsidP="004E7BCC">
      <w:r>
        <w:t>Privilege Limit:</w:t>
      </w:r>
    </w:p>
    <w:p w14:paraId="2E6DE73D" w14:textId="77777777" w:rsidR="004E7BCC" w:rsidRDefault="004E7BCC" w:rsidP="004E7BCC">
      <w:pPr>
        <w:ind w:left="720"/>
      </w:pPr>
      <w:r>
        <w:t>Set default privilege expiration to 1 year, again expiration will be set based on home library’s expiration.</w:t>
      </w:r>
    </w:p>
    <w:p w14:paraId="494CD990" w14:textId="77777777" w:rsidR="004E7BCC" w:rsidRDefault="004E7BCC" w:rsidP="004E7BCC">
      <w:r>
        <w:rPr>
          <w:noProof/>
        </w:rPr>
        <w:drawing>
          <wp:inline distT="0" distB="0" distL="0" distR="0" wp14:anchorId="3E4D3ED5" wp14:editId="347039B0">
            <wp:extent cx="5943600" cy="1344168"/>
            <wp:effectExtent l="19050" t="19050" r="19050"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344168"/>
                    </a:xfrm>
                    <a:prstGeom prst="rect">
                      <a:avLst/>
                    </a:prstGeom>
                    <a:ln>
                      <a:solidFill>
                        <a:schemeClr val="accent1"/>
                      </a:solidFill>
                    </a:ln>
                  </pic:spPr>
                </pic:pic>
              </a:graphicData>
            </a:graphic>
          </wp:inline>
        </w:drawing>
      </w:r>
    </w:p>
    <w:p w14:paraId="0A119FE4" w14:textId="612FB3E2" w:rsidR="004E7BCC" w:rsidRDefault="004E7BCC"/>
    <w:sectPr w:rsidR="004E7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7AD"/>
    <w:rsid w:val="00062EFA"/>
    <w:rsid w:val="00120805"/>
    <w:rsid w:val="00146620"/>
    <w:rsid w:val="001C0887"/>
    <w:rsid w:val="001D1E14"/>
    <w:rsid w:val="001D5FBA"/>
    <w:rsid w:val="001F5504"/>
    <w:rsid w:val="00287333"/>
    <w:rsid w:val="002A0D2F"/>
    <w:rsid w:val="0033545C"/>
    <w:rsid w:val="0034707A"/>
    <w:rsid w:val="003C6493"/>
    <w:rsid w:val="003D04BA"/>
    <w:rsid w:val="00466229"/>
    <w:rsid w:val="00471920"/>
    <w:rsid w:val="00485636"/>
    <w:rsid w:val="004E7BCC"/>
    <w:rsid w:val="005010DF"/>
    <w:rsid w:val="0052075D"/>
    <w:rsid w:val="005A056A"/>
    <w:rsid w:val="005A6310"/>
    <w:rsid w:val="005B32EB"/>
    <w:rsid w:val="005D27AD"/>
    <w:rsid w:val="00664F75"/>
    <w:rsid w:val="006C3707"/>
    <w:rsid w:val="006C5AD3"/>
    <w:rsid w:val="006D06A6"/>
    <w:rsid w:val="0070465F"/>
    <w:rsid w:val="008B42EC"/>
    <w:rsid w:val="008C0131"/>
    <w:rsid w:val="008D3006"/>
    <w:rsid w:val="008F5212"/>
    <w:rsid w:val="00900578"/>
    <w:rsid w:val="00997D5C"/>
    <w:rsid w:val="009C0A0E"/>
    <w:rsid w:val="009D3AB6"/>
    <w:rsid w:val="00A00462"/>
    <w:rsid w:val="00A079A4"/>
    <w:rsid w:val="00AC18C4"/>
    <w:rsid w:val="00AC5150"/>
    <w:rsid w:val="00AC5780"/>
    <w:rsid w:val="00AD082F"/>
    <w:rsid w:val="00AE567D"/>
    <w:rsid w:val="00AF2BAE"/>
    <w:rsid w:val="00AF62FA"/>
    <w:rsid w:val="00B23C6F"/>
    <w:rsid w:val="00BB0F7A"/>
    <w:rsid w:val="00BC2F91"/>
    <w:rsid w:val="00BD10E0"/>
    <w:rsid w:val="00C37D22"/>
    <w:rsid w:val="00CC0024"/>
    <w:rsid w:val="00CD34AF"/>
    <w:rsid w:val="00D57490"/>
    <w:rsid w:val="00D86CCB"/>
    <w:rsid w:val="00D902AF"/>
    <w:rsid w:val="00D92869"/>
    <w:rsid w:val="00DD2D02"/>
    <w:rsid w:val="00DE1B3F"/>
    <w:rsid w:val="00DE61EB"/>
    <w:rsid w:val="00E27745"/>
    <w:rsid w:val="00E27A72"/>
    <w:rsid w:val="00E439FF"/>
    <w:rsid w:val="00EA13F9"/>
    <w:rsid w:val="00EC15D9"/>
    <w:rsid w:val="00EF67A6"/>
    <w:rsid w:val="00F56DD5"/>
    <w:rsid w:val="00F74FB5"/>
    <w:rsid w:val="00F83391"/>
    <w:rsid w:val="00F92E12"/>
    <w:rsid w:val="00FD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6A2E"/>
  <w15:chartTrackingRefBased/>
  <w15:docId w15:val="{A57E6D37-152B-4800-8330-67298E59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E7B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7B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7B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E7BCC"/>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4E7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Totton</dc:creator>
  <cp:keywords/>
  <dc:description/>
  <cp:lastModifiedBy>Kate Boyle</cp:lastModifiedBy>
  <cp:revision>2</cp:revision>
  <cp:lastPrinted>2017-07-27T20:27:00Z</cp:lastPrinted>
  <dcterms:created xsi:type="dcterms:W3CDTF">2017-09-13T19:54:00Z</dcterms:created>
  <dcterms:modified xsi:type="dcterms:W3CDTF">2017-09-13T19:54:00Z</dcterms:modified>
</cp:coreProperties>
</file>