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EB" w:rsidRDefault="001727EB" w:rsidP="00545E09">
      <w:pPr>
        <w:spacing w:after="0" w:line="240" w:lineRule="auto"/>
        <w:rPr>
          <w:b/>
          <w:sz w:val="28"/>
          <w:szCs w:val="28"/>
        </w:rPr>
      </w:pPr>
      <w:r>
        <w:rPr>
          <w:b/>
          <w:sz w:val="28"/>
          <w:szCs w:val="28"/>
        </w:rPr>
        <w:t>Elevator Speech</w:t>
      </w:r>
      <w:r w:rsidR="00256024">
        <w:rPr>
          <w:b/>
          <w:sz w:val="28"/>
          <w:szCs w:val="28"/>
        </w:rPr>
        <w:t>: Introduction to SirsiDynix</w:t>
      </w:r>
    </w:p>
    <w:p w:rsidR="001727EB" w:rsidRDefault="001727EB" w:rsidP="00545E09">
      <w:pPr>
        <w:spacing w:after="0" w:line="240" w:lineRule="auto"/>
        <w:rPr>
          <w:b/>
          <w:sz w:val="28"/>
          <w:szCs w:val="28"/>
        </w:rPr>
      </w:pPr>
    </w:p>
    <w:p w:rsidR="000D6F40" w:rsidRDefault="007930A2" w:rsidP="00AB681B">
      <w:pPr>
        <w:spacing w:after="0" w:line="480" w:lineRule="auto"/>
        <w:ind w:firstLine="720"/>
        <w:rPr>
          <w:rFonts w:eastAsia="Times New Roman" w:cs="Arial"/>
          <w:color w:val="000000"/>
          <w:sz w:val="24"/>
          <w:szCs w:val="24"/>
        </w:rPr>
      </w:pPr>
      <w:r w:rsidRPr="00256024">
        <w:rPr>
          <w:b/>
          <w:sz w:val="24"/>
          <w:szCs w:val="24"/>
        </w:rPr>
        <w:t xml:space="preserve">The 77 libraries in the SWAN consortium are gearing up for the April switchover to the new </w:t>
      </w:r>
      <w:r w:rsidR="0032623E">
        <w:rPr>
          <w:b/>
          <w:sz w:val="24"/>
          <w:szCs w:val="24"/>
        </w:rPr>
        <w:t>Symphony ILS</w:t>
      </w:r>
      <w:r w:rsidR="00031767">
        <w:rPr>
          <w:b/>
          <w:sz w:val="24"/>
          <w:szCs w:val="24"/>
        </w:rPr>
        <w:t xml:space="preserve"> and the online catalog Enterprise</w:t>
      </w:r>
      <w:r w:rsidRPr="00256024">
        <w:rPr>
          <w:b/>
          <w:sz w:val="24"/>
          <w:szCs w:val="24"/>
        </w:rPr>
        <w:t xml:space="preserve">. </w:t>
      </w:r>
      <w:r w:rsidRPr="00256024">
        <w:rPr>
          <w:sz w:val="24"/>
          <w:szCs w:val="24"/>
        </w:rPr>
        <w:t>Patrons will be able to</w:t>
      </w:r>
      <w:r w:rsidRPr="00256024">
        <w:rPr>
          <w:b/>
          <w:sz w:val="24"/>
          <w:szCs w:val="24"/>
        </w:rPr>
        <w:t xml:space="preserve"> </w:t>
      </w:r>
      <w:r w:rsidRPr="00256024">
        <w:rPr>
          <w:rFonts w:eastAsia="Times New Roman" w:cs="Arial"/>
          <w:color w:val="000000"/>
          <w:sz w:val="24"/>
          <w:szCs w:val="24"/>
        </w:rPr>
        <w:t xml:space="preserve">view eBook holds and checkouts, place holds, freeze holds and pay fines. But the new features are going to enhance the user experience and make things easier for those who regularly use the catalog. </w:t>
      </w:r>
    </w:p>
    <w:p w:rsidR="00477CBB" w:rsidRDefault="007930A2" w:rsidP="00AB681B">
      <w:pPr>
        <w:spacing w:after="0" w:line="480" w:lineRule="auto"/>
        <w:ind w:firstLine="720"/>
        <w:rPr>
          <w:rFonts w:eastAsia="Times New Roman" w:cs="Arial"/>
          <w:color w:val="000000"/>
          <w:sz w:val="24"/>
          <w:szCs w:val="24"/>
        </w:rPr>
      </w:pPr>
      <w:r w:rsidRPr="00256024">
        <w:rPr>
          <w:rFonts w:eastAsia="Times New Roman" w:cs="Arial"/>
          <w:color w:val="000000"/>
          <w:sz w:val="24"/>
          <w:szCs w:val="24"/>
        </w:rPr>
        <w:t xml:space="preserve">Most importantly, </w:t>
      </w:r>
      <w:r w:rsidR="00031767">
        <w:rPr>
          <w:rFonts w:eastAsia="Times New Roman" w:cs="Arial"/>
          <w:color w:val="000000"/>
          <w:sz w:val="24"/>
          <w:szCs w:val="24"/>
        </w:rPr>
        <w:t xml:space="preserve">the SWAN catalog with </w:t>
      </w:r>
      <w:r w:rsidRPr="00256024">
        <w:rPr>
          <w:rFonts w:eastAsia="Times New Roman" w:cs="Arial"/>
          <w:color w:val="000000"/>
          <w:sz w:val="24"/>
          <w:szCs w:val="24"/>
        </w:rPr>
        <w:t xml:space="preserve">SirsiDynix </w:t>
      </w:r>
      <w:bookmarkStart w:id="0" w:name="_GoBack"/>
      <w:r w:rsidR="00031767">
        <w:rPr>
          <w:rFonts w:eastAsia="Times New Roman" w:cs="Arial"/>
          <w:color w:val="000000"/>
          <w:sz w:val="24"/>
          <w:szCs w:val="24"/>
        </w:rPr>
        <w:t xml:space="preserve">Enterprise </w:t>
      </w:r>
      <w:bookmarkEnd w:id="0"/>
      <w:r w:rsidRPr="00256024">
        <w:rPr>
          <w:rFonts w:eastAsia="Times New Roman" w:cs="Arial"/>
          <w:color w:val="000000"/>
          <w:sz w:val="24"/>
          <w:szCs w:val="24"/>
        </w:rPr>
        <w:t>allows for more intuitive searching, eBook integration a</w:t>
      </w:r>
      <w:r w:rsidR="00256024" w:rsidRPr="00256024">
        <w:rPr>
          <w:rFonts w:eastAsia="Times New Roman" w:cs="Arial"/>
          <w:color w:val="000000"/>
          <w:sz w:val="24"/>
          <w:szCs w:val="24"/>
        </w:rPr>
        <w:t xml:space="preserve">nd online resources. </w:t>
      </w:r>
      <w:r w:rsidRPr="00256024">
        <w:rPr>
          <w:rFonts w:eastAsia="Times New Roman" w:cs="Arial"/>
          <w:color w:val="000000"/>
          <w:sz w:val="24"/>
          <w:szCs w:val="24"/>
        </w:rPr>
        <w:t xml:space="preserve">With intuitive searching, patrons will </w:t>
      </w:r>
      <w:r w:rsidR="00565228" w:rsidRPr="00256024">
        <w:rPr>
          <w:rFonts w:eastAsia="Times New Roman" w:cs="Arial"/>
          <w:color w:val="000000"/>
          <w:sz w:val="24"/>
          <w:szCs w:val="24"/>
        </w:rPr>
        <w:t xml:space="preserve">get recommended titles and </w:t>
      </w:r>
      <w:r w:rsidRPr="00256024">
        <w:rPr>
          <w:rFonts w:eastAsia="Times New Roman" w:cs="Arial"/>
          <w:color w:val="000000"/>
          <w:sz w:val="24"/>
          <w:szCs w:val="24"/>
        </w:rPr>
        <w:t xml:space="preserve">receive results the way they would expect, resembling the familiarity of popular internet search engines. </w:t>
      </w:r>
      <w:r w:rsidR="00256024">
        <w:rPr>
          <w:rFonts w:eastAsia="Times New Roman" w:cs="Arial"/>
          <w:color w:val="000000"/>
          <w:sz w:val="24"/>
          <w:szCs w:val="24"/>
        </w:rPr>
        <w:t xml:space="preserve">For eBook and audiobook lovers, this new catalog </w:t>
      </w:r>
      <w:r w:rsidR="000D6F40">
        <w:rPr>
          <w:rFonts w:eastAsia="Times New Roman" w:cs="Arial"/>
          <w:color w:val="000000"/>
          <w:sz w:val="24"/>
          <w:szCs w:val="24"/>
        </w:rPr>
        <w:t>provides</w:t>
      </w:r>
      <w:r w:rsidR="00256024">
        <w:rPr>
          <w:rFonts w:eastAsia="Times New Roman" w:cs="Arial"/>
          <w:color w:val="000000"/>
          <w:sz w:val="24"/>
          <w:szCs w:val="24"/>
        </w:rPr>
        <w:t xml:space="preserve"> a seamless combination. A patron can view the downloadable resources that </w:t>
      </w:r>
      <w:r w:rsidR="003E62F1">
        <w:rPr>
          <w:rFonts w:eastAsia="Times New Roman" w:cs="Arial"/>
          <w:color w:val="000000"/>
          <w:sz w:val="24"/>
          <w:szCs w:val="24"/>
        </w:rPr>
        <w:t xml:space="preserve">are </w:t>
      </w:r>
      <w:r w:rsidR="00256024">
        <w:rPr>
          <w:rFonts w:eastAsia="Times New Roman" w:cs="Arial"/>
          <w:color w:val="000000"/>
          <w:sz w:val="24"/>
          <w:szCs w:val="24"/>
        </w:rPr>
        <w:t xml:space="preserve">checked out to his or her account, </w:t>
      </w:r>
      <w:r w:rsidR="003E62F1">
        <w:rPr>
          <w:rFonts w:eastAsia="Times New Roman" w:cs="Arial"/>
          <w:color w:val="000000"/>
          <w:sz w:val="24"/>
          <w:szCs w:val="24"/>
        </w:rPr>
        <w:t xml:space="preserve">search for all digital holdings in the catalog and then download these materials without having to leave the catalog. </w:t>
      </w:r>
    </w:p>
    <w:p w:rsidR="001727EB" w:rsidRDefault="003E62F1" w:rsidP="00AB681B">
      <w:pPr>
        <w:spacing w:after="0" w:line="480" w:lineRule="auto"/>
        <w:rPr>
          <w:b/>
          <w:sz w:val="28"/>
          <w:szCs w:val="28"/>
        </w:rPr>
      </w:pPr>
      <w:r w:rsidRPr="003E62F1">
        <w:rPr>
          <w:rFonts w:eastAsia="Times New Roman" w:cs="Arial"/>
          <w:color w:val="000000"/>
          <w:sz w:val="24"/>
          <w:szCs w:val="24"/>
        </w:rPr>
        <w:t xml:space="preserve">After the “Go Live” date, this advanced system will offer additional value to patrons because of </w:t>
      </w:r>
      <w:r w:rsidRPr="003E62F1">
        <w:rPr>
          <w:sz w:val="24"/>
          <w:szCs w:val="24"/>
        </w:rPr>
        <w:t>mobile apps and social media integration. With this dynamic experience, patrons can even c</w:t>
      </w:r>
      <w:r w:rsidR="00565228" w:rsidRPr="003E62F1">
        <w:rPr>
          <w:sz w:val="24"/>
          <w:szCs w:val="24"/>
        </w:rPr>
        <w:t>hoose to receive phone, e-mail or text notifications of due dates, available holds and more.</w:t>
      </w:r>
    </w:p>
    <w:sectPr w:rsidR="001727EB" w:rsidSect="00256024">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35"/>
    <w:rsid w:val="0002256F"/>
    <w:rsid w:val="00031767"/>
    <w:rsid w:val="00033B72"/>
    <w:rsid w:val="000D6F40"/>
    <w:rsid w:val="000E50C5"/>
    <w:rsid w:val="001727EB"/>
    <w:rsid w:val="00180E35"/>
    <w:rsid w:val="00244E28"/>
    <w:rsid w:val="002552F4"/>
    <w:rsid w:val="00256024"/>
    <w:rsid w:val="002F1962"/>
    <w:rsid w:val="0032623E"/>
    <w:rsid w:val="003E62F1"/>
    <w:rsid w:val="00477CBB"/>
    <w:rsid w:val="004D7D84"/>
    <w:rsid w:val="00545E09"/>
    <w:rsid w:val="00565228"/>
    <w:rsid w:val="00651C99"/>
    <w:rsid w:val="007930A2"/>
    <w:rsid w:val="007B3D8E"/>
    <w:rsid w:val="00833D5A"/>
    <w:rsid w:val="009412E7"/>
    <w:rsid w:val="009D3C2A"/>
    <w:rsid w:val="00A25CCB"/>
    <w:rsid w:val="00A963DA"/>
    <w:rsid w:val="00AB681B"/>
    <w:rsid w:val="00B62126"/>
    <w:rsid w:val="00BB26F6"/>
    <w:rsid w:val="00C31992"/>
    <w:rsid w:val="00C6336B"/>
    <w:rsid w:val="00CA4F84"/>
    <w:rsid w:val="00D02B69"/>
    <w:rsid w:val="00D638C5"/>
    <w:rsid w:val="00DC13EF"/>
    <w:rsid w:val="00DF2658"/>
    <w:rsid w:val="00E43F14"/>
    <w:rsid w:val="00EC00B7"/>
    <w:rsid w:val="00F44B84"/>
    <w:rsid w:val="00F56DCE"/>
    <w:rsid w:val="00FF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1962"/>
    <w:rPr>
      <w:sz w:val="16"/>
      <w:szCs w:val="16"/>
    </w:rPr>
  </w:style>
  <w:style w:type="paragraph" w:styleId="CommentText">
    <w:name w:val="annotation text"/>
    <w:basedOn w:val="Normal"/>
    <w:link w:val="CommentTextChar"/>
    <w:uiPriority w:val="99"/>
    <w:semiHidden/>
    <w:unhideWhenUsed/>
    <w:rsid w:val="002F1962"/>
    <w:pPr>
      <w:spacing w:line="240" w:lineRule="auto"/>
    </w:pPr>
    <w:rPr>
      <w:sz w:val="20"/>
      <w:szCs w:val="20"/>
    </w:rPr>
  </w:style>
  <w:style w:type="character" w:customStyle="1" w:styleId="CommentTextChar">
    <w:name w:val="Comment Text Char"/>
    <w:basedOn w:val="DefaultParagraphFont"/>
    <w:link w:val="CommentText"/>
    <w:uiPriority w:val="99"/>
    <w:semiHidden/>
    <w:rsid w:val="002F1962"/>
    <w:rPr>
      <w:sz w:val="20"/>
      <w:szCs w:val="20"/>
    </w:rPr>
  </w:style>
  <w:style w:type="paragraph" w:styleId="CommentSubject">
    <w:name w:val="annotation subject"/>
    <w:basedOn w:val="CommentText"/>
    <w:next w:val="CommentText"/>
    <w:link w:val="CommentSubjectChar"/>
    <w:uiPriority w:val="99"/>
    <w:semiHidden/>
    <w:unhideWhenUsed/>
    <w:rsid w:val="002F1962"/>
    <w:rPr>
      <w:b/>
      <w:bCs/>
    </w:rPr>
  </w:style>
  <w:style w:type="character" w:customStyle="1" w:styleId="CommentSubjectChar">
    <w:name w:val="Comment Subject Char"/>
    <w:basedOn w:val="CommentTextChar"/>
    <w:link w:val="CommentSubject"/>
    <w:uiPriority w:val="99"/>
    <w:semiHidden/>
    <w:rsid w:val="002F1962"/>
    <w:rPr>
      <w:b/>
      <w:bCs/>
      <w:sz w:val="20"/>
      <w:szCs w:val="20"/>
    </w:rPr>
  </w:style>
  <w:style w:type="paragraph" w:styleId="BalloonText">
    <w:name w:val="Balloon Text"/>
    <w:basedOn w:val="Normal"/>
    <w:link w:val="BalloonTextChar"/>
    <w:uiPriority w:val="99"/>
    <w:semiHidden/>
    <w:unhideWhenUsed/>
    <w:rsid w:val="002F1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1962"/>
    <w:rPr>
      <w:sz w:val="16"/>
      <w:szCs w:val="16"/>
    </w:rPr>
  </w:style>
  <w:style w:type="paragraph" w:styleId="CommentText">
    <w:name w:val="annotation text"/>
    <w:basedOn w:val="Normal"/>
    <w:link w:val="CommentTextChar"/>
    <w:uiPriority w:val="99"/>
    <w:semiHidden/>
    <w:unhideWhenUsed/>
    <w:rsid w:val="002F1962"/>
    <w:pPr>
      <w:spacing w:line="240" w:lineRule="auto"/>
    </w:pPr>
    <w:rPr>
      <w:sz w:val="20"/>
      <w:szCs w:val="20"/>
    </w:rPr>
  </w:style>
  <w:style w:type="character" w:customStyle="1" w:styleId="CommentTextChar">
    <w:name w:val="Comment Text Char"/>
    <w:basedOn w:val="DefaultParagraphFont"/>
    <w:link w:val="CommentText"/>
    <w:uiPriority w:val="99"/>
    <w:semiHidden/>
    <w:rsid w:val="002F1962"/>
    <w:rPr>
      <w:sz w:val="20"/>
      <w:szCs w:val="20"/>
    </w:rPr>
  </w:style>
  <w:style w:type="paragraph" w:styleId="CommentSubject">
    <w:name w:val="annotation subject"/>
    <w:basedOn w:val="CommentText"/>
    <w:next w:val="CommentText"/>
    <w:link w:val="CommentSubjectChar"/>
    <w:uiPriority w:val="99"/>
    <w:semiHidden/>
    <w:unhideWhenUsed/>
    <w:rsid w:val="002F1962"/>
    <w:rPr>
      <w:b/>
      <w:bCs/>
    </w:rPr>
  </w:style>
  <w:style w:type="character" w:customStyle="1" w:styleId="CommentSubjectChar">
    <w:name w:val="Comment Subject Char"/>
    <w:basedOn w:val="CommentTextChar"/>
    <w:link w:val="CommentSubject"/>
    <w:uiPriority w:val="99"/>
    <w:semiHidden/>
    <w:rsid w:val="002F1962"/>
    <w:rPr>
      <w:b/>
      <w:bCs/>
      <w:sz w:val="20"/>
      <w:szCs w:val="20"/>
    </w:rPr>
  </w:style>
  <w:style w:type="paragraph" w:styleId="BalloonText">
    <w:name w:val="Balloon Text"/>
    <w:basedOn w:val="Normal"/>
    <w:link w:val="BalloonTextChar"/>
    <w:uiPriority w:val="99"/>
    <w:semiHidden/>
    <w:unhideWhenUsed/>
    <w:rsid w:val="002F1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Oak Lawn Public Library</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Foley</dc:creator>
  <cp:lastModifiedBy>Brande Redfield</cp:lastModifiedBy>
  <cp:revision>2</cp:revision>
  <dcterms:created xsi:type="dcterms:W3CDTF">2015-01-14T14:50:00Z</dcterms:created>
  <dcterms:modified xsi:type="dcterms:W3CDTF">2015-01-14T14:50:00Z</dcterms:modified>
</cp:coreProperties>
</file>