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27FB" w14:textId="77777777" w:rsidR="00CD0A15" w:rsidRDefault="00CD0A15" w:rsidP="00AF064F">
      <w:pPr>
        <w:tabs>
          <w:tab w:val="left" w:pos="720"/>
          <w:tab w:val="left" w:pos="1440"/>
          <w:tab w:val="left" w:pos="2160"/>
          <w:tab w:val="left" w:pos="2880"/>
          <w:tab w:val="left" w:pos="8170"/>
        </w:tabs>
        <w:spacing w:after="0" w:line="240" w:lineRule="auto"/>
        <w:rPr>
          <w:b/>
          <w:szCs w:val="28"/>
        </w:rPr>
      </w:pPr>
    </w:p>
    <w:p w14:paraId="2A337F2F" w14:textId="77777777" w:rsidR="009F00C9" w:rsidRDefault="009F00C9" w:rsidP="00AF064F">
      <w:pPr>
        <w:tabs>
          <w:tab w:val="left" w:pos="720"/>
          <w:tab w:val="left" w:pos="1440"/>
          <w:tab w:val="left" w:pos="2160"/>
          <w:tab w:val="left" w:pos="2880"/>
          <w:tab w:val="left" w:pos="8170"/>
        </w:tabs>
        <w:spacing w:after="0" w:line="240" w:lineRule="auto"/>
        <w:rPr>
          <w:b/>
          <w:szCs w:val="28"/>
        </w:rPr>
      </w:pPr>
    </w:p>
    <w:p w14:paraId="14A2EDFE" w14:textId="2FC3272A" w:rsidR="002C660A" w:rsidRPr="00860498" w:rsidRDefault="002C660A" w:rsidP="00AF064F">
      <w:pPr>
        <w:tabs>
          <w:tab w:val="left" w:pos="720"/>
          <w:tab w:val="left" w:pos="1440"/>
          <w:tab w:val="left" w:pos="2160"/>
          <w:tab w:val="left" w:pos="2880"/>
          <w:tab w:val="left" w:pos="8170"/>
        </w:tabs>
        <w:spacing w:after="0" w:line="240" w:lineRule="auto"/>
        <w:rPr>
          <w:b/>
          <w:szCs w:val="28"/>
        </w:rPr>
      </w:pPr>
      <w:r w:rsidRPr="001F71A5">
        <w:rPr>
          <w:b/>
          <w:szCs w:val="28"/>
        </w:rPr>
        <w:t>Date:</w:t>
      </w:r>
      <w:r w:rsidRPr="001F71A5">
        <w:rPr>
          <w:b/>
          <w:szCs w:val="28"/>
        </w:rPr>
        <w:tab/>
      </w:r>
      <w:r w:rsidRPr="001F71A5">
        <w:rPr>
          <w:b/>
          <w:szCs w:val="28"/>
        </w:rPr>
        <w:tab/>
      </w:r>
      <w:r w:rsidR="009935AA">
        <w:rPr>
          <w:b/>
          <w:szCs w:val="28"/>
        </w:rPr>
        <w:t>July 7, 2017</w:t>
      </w:r>
      <w:r w:rsidR="00AF064F">
        <w:rPr>
          <w:b/>
          <w:szCs w:val="28"/>
        </w:rPr>
        <w:tab/>
      </w:r>
    </w:p>
    <w:p w14:paraId="4990DA6D" w14:textId="2F4A1BD0" w:rsidR="002C660A" w:rsidRDefault="002C660A" w:rsidP="002C660A">
      <w:pPr>
        <w:spacing w:after="0" w:line="240" w:lineRule="auto"/>
        <w:rPr>
          <w:b/>
          <w:szCs w:val="28"/>
        </w:rPr>
      </w:pPr>
      <w:r w:rsidRPr="00860498">
        <w:rPr>
          <w:b/>
          <w:szCs w:val="28"/>
        </w:rPr>
        <w:t>To:</w:t>
      </w:r>
      <w:r w:rsidRPr="00860498">
        <w:rPr>
          <w:b/>
          <w:szCs w:val="28"/>
        </w:rPr>
        <w:tab/>
      </w:r>
      <w:r w:rsidRPr="00860498">
        <w:rPr>
          <w:b/>
          <w:szCs w:val="28"/>
        </w:rPr>
        <w:tab/>
      </w:r>
      <w:r w:rsidR="00776FAE">
        <w:rPr>
          <w:b/>
          <w:szCs w:val="28"/>
        </w:rPr>
        <w:t xml:space="preserve">SWAN </w:t>
      </w:r>
      <w:r w:rsidR="001E3377">
        <w:rPr>
          <w:b/>
          <w:szCs w:val="28"/>
        </w:rPr>
        <w:t>Member Libraries</w:t>
      </w:r>
      <w:r w:rsidR="000A7EAE">
        <w:rPr>
          <w:b/>
          <w:szCs w:val="28"/>
        </w:rPr>
        <w:br/>
      </w:r>
      <w:r w:rsidRPr="00860498">
        <w:rPr>
          <w:b/>
          <w:szCs w:val="28"/>
        </w:rPr>
        <w:t>From:</w:t>
      </w:r>
      <w:r w:rsidRPr="00860498">
        <w:rPr>
          <w:b/>
          <w:szCs w:val="28"/>
        </w:rPr>
        <w:tab/>
      </w:r>
      <w:r w:rsidRPr="00860498">
        <w:rPr>
          <w:b/>
          <w:szCs w:val="28"/>
        </w:rPr>
        <w:tab/>
      </w:r>
      <w:r w:rsidR="009935AA">
        <w:rPr>
          <w:b/>
          <w:szCs w:val="28"/>
        </w:rPr>
        <w:t>SWAN Board</w:t>
      </w:r>
    </w:p>
    <w:p w14:paraId="5518676E" w14:textId="77777777" w:rsidR="00864450" w:rsidRDefault="002C660A" w:rsidP="00372116">
      <w:pPr>
        <w:spacing w:after="0" w:line="240" w:lineRule="auto"/>
        <w:rPr>
          <w:b/>
          <w:szCs w:val="28"/>
        </w:rPr>
      </w:pPr>
      <w:r w:rsidRPr="00860498">
        <w:rPr>
          <w:b/>
          <w:szCs w:val="28"/>
        </w:rPr>
        <w:t>Re:</w:t>
      </w:r>
      <w:r w:rsidRPr="00860498">
        <w:rPr>
          <w:b/>
          <w:szCs w:val="28"/>
        </w:rPr>
        <w:tab/>
      </w:r>
      <w:r w:rsidRPr="00860498">
        <w:rPr>
          <w:b/>
          <w:szCs w:val="28"/>
        </w:rPr>
        <w:tab/>
      </w:r>
      <w:r w:rsidR="005943DE">
        <w:rPr>
          <w:b/>
          <w:szCs w:val="28"/>
        </w:rPr>
        <w:t xml:space="preserve">Proposed SWAN Bylaws Change </w:t>
      </w:r>
    </w:p>
    <w:p w14:paraId="2444CD04" w14:textId="77777777" w:rsidR="00CD0A15" w:rsidRDefault="00CD0A15">
      <w:r>
        <w:rPr>
          <w:sz w:val="28"/>
          <w:szCs w:val="28"/>
        </w:rPr>
        <w:t>__________________________________________________________________</w:t>
      </w:r>
    </w:p>
    <w:p w14:paraId="7E79D510" w14:textId="5E7FD5C8" w:rsidR="00CD0A15" w:rsidRDefault="001E3377" w:rsidP="00CD0A15">
      <w:pPr>
        <w:spacing w:after="0" w:line="240" w:lineRule="auto"/>
        <w:rPr>
          <w:szCs w:val="28"/>
        </w:rPr>
      </w:pPr>
      <w:r>
        <w:rPr>
          <w:szCs w:val="28"/>
        </w:rPr>
        <w:t xml:space="preserve">As noted in the </w:t>
      </w:r>
      <w:r w:rsidR="009935AA">
        <w:rPr>
          <w:szCs w:val="28"/>
        </w:rPr>
        <w:t>June 1</w:t>
      </w:r>
      <w:r w:rsidR="009935AA" w:rsidRPr="009935AA">
        <w:rPr>
          <w:szCs w:val="28"/>
          <w:vertAlign w:val="superscript"/>
        </w:rPr>
        <w:t>st</w:t>
      </w:r>
      <w:r w:rsidR="009935AA">
        <w:rPr>
          <w:szCs w:val="28"/>
        </w:rPr>
        <w:t xml:space="preserve"> Quarterly</w:t>
      </w:r>
      <w:r>
        <w:rPr>
          <w:szCs w:val="28"/>
        </w:rPr>
        <w:t xml:space="preserve"> meeting, the SWAN Board has been working on modifications to the current SWAN Bylaws. The Bylaws Committee, chaired by </w:t>
      </w:r>
      <w:r w:rsidR="008E1873">
        <w:rPr>
          <w:szCs w:val="28"/>
        </w:rPr>
        <w:t>b</w:t>
      </w:r>
      <w:r>
        <w:rPr>
          <w:szCs w:val="28"/>
        </w:rPr>
        <w:t xml:space="preserve">oard </w:t>
      </w:r>
      <w:r w:rsidR="008E1873">
        <w:rPr>
          <w:szCs w:val="28"/>
        </w:rPr>
        <w:t>m</w:t>
      </w:r>
      <w:r>
        <w:rPr>
          <w:szCs w:val="28"/>
        </w:rPr>
        <w:t xml:space="preserve">embers </w:t>
      </w:r>
      <w:r w:rsidR="009935AA">
        <w:rPr>
          <w:szCs w:val="28"/>
        </w:rPr>
        <w:t>Tiffany Verzani and Stacy Wittmann</w:t>
      </w:r>
      <w:r>
        <w:rPr>
          <w:szCs w:val="28"/>
        </w:rPr>
        <w:t xml:space="preserve">, </w:t>
      </w:r>
      <w:r w:rsidR="009935AA">
        <w:rPr>
          <w:szCs w:val="28"/>
        </w:rPr>
        <w:t xml:space="preserve">completed their work and </w:t>
      </w:r>
      <w:r>
        <w:rPr>
          <w:szCs w:val="28"/>
        </w:rPr>
        <w:t>pre</w:t>
      </w:r>
      <w:r w:rsidR="002803D9">
        <w:rPr>
          <w:szCs w:val="28"/>
        </w:rPr>
        <w:t>sented their suggestions</w:t>
      </w:r>
      <w:bookmarkStart w:id="0" w:name="_GoBack"/>
      <w:bookmarkEnd w:id="0"/>
      <w:r>
        <w:rPr>
          <w:szCs w:val="28"/>
        </w:rPr>
        <w:t xml:space="preserve"> </w:t>
      </w:r>
      <w:r w:rsidR="009935AA">
        <w:rPr>
          <w:szCs w:val="28"/>
        </w:rPr>
        <w:t>to the SWAN Board for review during the month of July</w:t>
      </w:r>
      <w:r>
        <w:rPr>
          <w:szCs w:val="28"/>
        </w:rPr>
        <w:t>. These changes are provided to you in a red-lined copy of the Bylaws document</w:t>
      </w:r>
      <w:r w:rsidR="008E1873">
        <w:rPr>
          <w:szCs w:val="28"/>
        </w:rPr>
        <w:t xml:space="preserve"> included with this memo</w:t>
      </w:r>
      <w:r>
        <w:rPr>
          <w:szCs w:val="28"/>
        </w:rPr>
        <w:t xml:space="preserve">, and will be voted upon by the SWAN membership at the </w:t>
      </w:r>
      <w:r w:rsidR="009935AA">
        <w:rPr>
          <w:szCs w:val="28"/>
        </w:rPr>
        <w:t>September 7</w:t>
      </w:r>
      <w:r w:rsidR="009935AA" w:rsidRPr="009935AA">
        <w:rPr>
          <w:szCs w:val="28"/>
          <w:vertAlign w:val="superscript"/>
        </w:rPr>
        <w:t>th</w:t>
      </w:r>
      <w:r>
        <w:rPr>
          <w:szCs w:val="28"/>
        </w:rPr>
        <w:t xml:space="preserve"> Quarterly meeting. </w:t>
      </w:r>
    </w:p>
    <w:p w14:paraId="22EFB303" w14:textId="77777777" w:rsidR="001E3377" w:rsidRDefault="001E3377" w:rsidP="00CD0A15">
      <w:pPr>
        <w:spacing w:after="0" w:line="240" w:lineRule="auto"/>
        <w:rPr>
          <w:szCs w:val="28"/>
        </w:rPr>
      </w:pPr>
    </w:p>
    <w:p w14:paraId="60B338A7" w14:textId="2A00DEDD" w:rsidR="001E3377" w:rsidRDefault="001E3377" w:rsidP="00CD0A15">
      <w:pPr>
        <w:spacing w:after="0" w:line="240" w:lineRule="auto"/>
        <w:rPr>
          <w:szCs w:val="28"/>
        </w:rPr>
      </w:pPr>
      <w:r>
        <w:rPr>
          <w:szCs w:val="28"/>
        </w:rPr>
        <w:t xml:space="preserve">As noted by </w:t>
      </w:r>
      <w:r w:rsidR="00A17E84">
        <w:rPr>
          <w:szCs w:val="28"/>
        </w:rPr>
        <w:t>the Bylaws Committee</w:t>
      </w:r>
      <w:r>
        <w:rPr>
          <w:szCs w:val="28"/>
        </w:rPr>
        <w:t xml:space="preserve">, the key changes </w:t>
      </w:r>
      <w:r w:rsidR="0091369B">
        <w:rPr>
          <w:szCs w:val="28"/>
        </w:rPr>
        <w:t xml:space="preserve">proposed </w:t>
      </w:r>
      <w:r>
        <w:rPr>
          <w:szCs w:val="28"/>
        </w:rPr>
        <w:t>are as follows:</w:t>
      </w:r>
    </w:p>
    <w:p w14:paraId="12AF4224" w14:textId="34E77E62" w:rsidR="005943DE" w:rsidRDefault="00A17E84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Removal of references to the initial establishment of SWAN and initial terms to be served</w:t>
      </w:r>
    </w:p>
    <w:p w14:paraId="2FE8433B" w14:textId="451CD4E2" w:rsidR="00A17E84" w:rsidRDefault="00A17E84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Updates to address and facility-related changes</w:t>
      </w:r>
      <w:r w:rsidR="0099592D">
        <w:rPr>
          <w:szCs w:val="28"/>
        </w:rPr>
        <w:t xml:space="preserve"> for our move</w:t>
      </w:r>
    </w:p>
    <w:p w14:paraId="7E1FC78D" w14:textId="6E8843B2" w:rsidR="0099592D" w:rsidRDefault="0099592D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Updates to include new Assistant Director role in administration functions</w:t>
      </w:r>
    </w:p>
    <w:p w14:paraId="5A221C3D" w14:textId="4EDDD468" w:rsidR="00A17E84" w:rsidRDefault="0099592D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Utilization of more standardized terminology and spelling throughout the document</w:t>
      </w:r>
    </w:p>
    <w:p w14:paraId="3FD6662F" w14:textId="6D49BB45" w:rsidR="0099592D" w:rsidRDefault="0099592D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Clarification in voting sections to spell out types of voting and usage of electronic voting vs. in-person voting</w:t>
      </w:r>
    </w:p>
    <w:p w14:paraId="40A240B9" w14:textId="18D1F0DA" w:rsidR="0099592D" w:rsidRDefault="007A262F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Clarification of current processes, procedures, and roles for the Board, Membership, and SWAN staff in any nebulous areas</w:t>
      </w:r>
    </w:p>
    <w:p w14:paraId="49119AE2" w14:textId="28D16ABC" w:rsidR="002803D9" w:rsidRDefault="002803D9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Removal of unnecessary or redundant information, and moving information to areas where it makes better sense</w:t>
      </w:r>
    </w:p>
    <w:p w14:paraId="0F321CDC" w14:textId="1FB87874" w:rsidR="007A262F" w:rsidRDefault="007A262F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 xml:space="preserve">Movement of the Payments and Financial Arrearages sections to the Member Responsibilities area of the document </w:t>
      </w:r>
    </w:p>
    <w:p w14:paraId="02F1BB8F" w14:textId="1225233F" w:rsidR="007A262F" w:rsidRPr="005943DE" w:rsidRDefault="007A262F" w:rsidP="005943DE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>
        <w:rPr>
          <w:szCs w:val="28"/>
        </w:rPr>
        <w:t>Adjustment of the 45-day review period for membership on bylaw amendments to 30 days, and addition of a requirement for bylaws to be reviewed and updated as needed every 2 years.</w:t>
      </w:r>
    </w:p>
    <w:p w14:paraId="3728A606" w14:textId="77777777" w:rsidR="00EB488B" w:rsidRPr="00EB488B" w:rsidRDefault="00EB488B" w:rsidP="005943DE">
      <w:pPr>
        <w:spacing w:after="0" w:line="240" w:lineRule="auto"/>
        <w:rPr>
          <w:szCs w:val="28"/>
        </w:rPr>
      </w:pPr>
    </w:p>
    <w:sectPr w:rsidR="00EB488B" w:rsidRPr="00EB488B" w:rsidSect="001E1E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F366" w14:textId="77777777" w:rsidR="000A7EB4" w:rsidRDefault="000A7EB4" w:rsidP="00860498">
      <w:pPr>
        <w:spacing w:after="0" w:line="240" w:lineRule="auto"/>
      </w:pPr>
      <w:r>
        <w:separator/>
      </w:r>
    </w:p>
  </w:endnote>
  <w:endnote w:type="continuationSeparator" w:id="0">
    <w:p w14:paraId="63C109DC" w14:textId="77777777" w:rsidR="000A7EB4" w:rsidRDefault="000A7EB4" w:rsidP="0086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B5456" w14:textId="3EA5400E" w:rsidR="000A7EB4" w:rsidRDefault="000A7EB4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803D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803D9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57FF668B" w14:textId="77777777" w:rsidR="000A7EB4" w:rsidRDefault="000A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5F837" w14:textId="77777777" w:rsidR="000A7EB4" w:rsidRDefault="000A7EB4" w:rsidP="00860498">
      <w:pPr>
        <w:spacing w:after="0" w:line="240" w:lineRule="auto"/>
      </w:pPr>
      <w:r>
        <w:separator/>
      </w:r>
    </w:p>
  </w:footnote>
  <w:footnote w:type="continuationSeparator" w:id="0">
    <w:p w14:paraId="648FE19D" w14:textId="77777777" w:rsidR="000A7EB4" w:rsidRDefault="000A7EB4" w:rsidP="0086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004A" w14:textId="77777777" w:rsidR="0025388A" w:rsidRDefault="0025388A">
    <w:pPr>
      <w:pStyle w:val="Header"/>
    </w:pPr>
    <w:r>
      <w:rPr>
        <w:noProof/>
        <w:sz w:val="28"/>
        <w:szCs w:val="28"/>
      </w:rPr>
      <w:drawing>
        <wp:inline distT="0" distB="0" distL="0" distR="0" wp14:anchorId="78A3F86E" wp14:editId="457E9849">
          <wp:extent cx="1562100" cy="550741"/>
          <wp:effectExtent l="19050" t="0" r="0" b="0"/>
          <wp:docPr id="1" name="Picture 1" descr="S:\SWAN\Administrative\Logo\Logo_Final_Proofs\SWAN_-_Large-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SWAN\Administrative\Logo\Logo_Final_Proofs\SWAN_-_Large-White_Backgrou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50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DDD"/>
    <w:multiLevelType w:val="hybridMultilevel"/>
    <w:tmpl w:val="ED56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FC4"/>
    <w:multiLevelType w:val="hybridMultilevel"/>
    <w:tmpl w:val="E6CCB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77D6"/>
    <w:multiLevelType w:val="hybridMultilevel"/>
    <w:tmpl w:val="1908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5ECB"/>
    <w:multiLevelType w:val="hybridMultilevel"/>
    <w:tmpl w:val="C1B2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6FEF"/>
    <w:multiLevelType w:val="hybridMultilevel"/>
    <w:tmpl w:val="E4C0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195B"/>
    <w:multiLevelType w:val="hybridMultilevel"/>
    <w:tmpl w:val="CC1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516BB"/>
    <w:multiLevelType w:val="hybridMultilevel"/>
    <w:tmpl w:val="3DCC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40A"/>
    <w:multiLevelType w:val="hybridMultilevel"/>
    <w:tmpl w:val="3E96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7F9E"/>
    <w:multiLevelType w:val="hybridMultilevel"/>
    <w:tmpl w:val="641E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23AC"/>
    <w:multiLevelType w:val="hybridMultilevel"/>
    <w:tmpl w:val="6CA4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50527"/>
    <w:multiLevelType w:val="hybridMultilevel"/>
    <w:tmpl w:val="A318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F3F3D"/>
    <w:multiLevelType w:val="hybridMultilevel"/>
    <w:tmpl w:val="966E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1C0F"/>
    <w:multiLevelType w:val="hybridMultilevel"/>
    <w:tmpl w:val="578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0A"/>
    <w:rsid w:val="0000429F"/>
    <w:rsid w:val="00030B4E"/>
    <w:rsid w:val="00036B82"/>
    <w:rsid w:val="000378A7"/>
    <w:rsid w:val="00043816"/>
    <w:rsid w:val="000521E9"/>
    <w:rsid w:val="0005243F"/>
    <w:rsid w:val="00054551"/>
    <w:rsid w:val="00056DF9"/>
    <w:rsid w:val="000602E2"/>
    <w:rsid w:val="000633DA"/>
    <w:rsid w:val="00066CA8"/>
    <w:rsid w:val="0008044E"/>
    <w:rsid w:val="00080C0A"/>
    <w:rsid w:val="00085750"/>
    <w:rsid w:val="00086039"/>
    <w:rsid w:val="00093E27"/>
    <w:rsid w:val="0009592C"/>
    <w:rsid w:val="0009745E"/>
    <w:rsid w:val="000A4CEC"/>
    <w:rsid w:val="000A5AB4"/>
    <w:rsid w:val="000A6A5E"/>
    <w:rsid w:val="000A7EAE"/>
    <w:rsid w:val="000A7EB4"/>
    <w:rsid w:val="000C0824"/>
    <w:rsid w:val="000C4C9A"/>
    <w:rsid w:val="000C7E1D"/>
    <w:rsid w:val="000D021F"/>
    <w:rsid w:val="000E19CE"/>
    <w:rsid w:val="000E51C3"/>
    <w:rsid w:val="000F13E5"/>
    <w:rsid w:val="000F2151"/>
    <w:rsid w:val="000F2D58"/>
    <w:rsid w:val="000F3D13"/>
    <w:rsid w:val="000F4898"/>
    <w:rsid w:val="000F6FBB"/>
    <w:rsid w:val="000F7CE8"/>
    <w:rsid w:val="00110972"/>
    <w:rsid w:val="00112E0B"/>
    <w:rsid w:val="001266B1"/>
    <w:rsid w:val="00127D47"/>
    <w:rsid w:val="00130AC2"/>
    <w:rsid w:val="00132040"/>
    <w:rsid w:val="001320D1"/>
    <w:rsid w:val="001325DE"/>
    <w:rsid w:val="00143445"/>
    <w:rsid w:val="00152B57"/>
    <w:rsid w:val="00156C69"/>
    <w:rsid w:val="0016001A"/>
    <w:rsid w:val="0016700D"/>
    <w:rsid w:val="00167380"/>
    <w:rsid w:val="00167B79"/>
    <w:rsid w:val="001709AC"/>
    <w:rsid w:val="00171CB6"/>
    <w:rsid w:val="0017478B"/>
    <w:rsid w:val="001778A1"/>
    <w:rsid w:val="00185E46"/>
    <w:rsid w:val="00185ED7"/>
    <w:rsid w:val="00187FE8"/>
    <w:rsid w:val="00190B8D"/>
    <w:rsid w:val="00192405"/>
    <w:rsid w:val="0019251F"/>
    <w:rsid w:val="001A58C4"/>
    <w:rsid w:val="001B054D"/>
    <w:rsid w:val="001B4DD0"/>
    <w:rsid w:val="001B5378"/>
    <w:rsid w:val="001B62AD"/>
    <w:rsid w:val="001B7600"/>
    <w:rsid w:val="001C18A2"/>
    <w:rsid w:val="001C1C34"/>
    <w:rsid w:val="001C7D58"/>
    <w:rsid w:val="001D046E"/>
    <w:rsid w:val="001D377A"/>
    <w:rsid w:val="001D6E5F"/>
    <w:rsid w:val="001D7397"/>
    <w:rsid w:val="001E1E26"/>
    <w:rsid w:val="001E2156"/>
    <w:rsid w:val="001E2B1A"/>
    <w:rsid w:val="001E3377"/>
    <w:rsid w:val="001E65AA"/>
    <w:rsid w:val="001F112C"/>
    <w:rsid w:val="001F65C2"/>
    <w:rsid w:val="001F71A5"/>
    <w:rsid w:val="00213AB7"/>
    <w:rsid w:val="002169A9"/>
    <w:rsid w:val="00217B8C"/>
    <w:rsid w:val="0022178C"/>
    <w:rsid w:val="00222505"/>
    <w:rsid w:val="002236A0"/>
    <w:rsid w:val="00233248"/>
    <w:rsid w:val="00234868"/>
    <w:rsid w:val="002379CA"/>
    <w:rsid w:val="002452BA"/>
    <w:rsid w:val="00246375"/>
    <w:rsid w:val="002507FF"/>
    <w:rsid w:val="00251261"/>
    <w:rsid w:val="00252409"/>
    <w:rsid w:val="0025388A"/>
    <w:rsid w:val="002548BF"/>
    <w:rsid w:val="00254930"/>
    <w:rsid w:val="00257866"/>
    <w:rsid w:val="00272A07"/>
    <w:rsid w:val="00275762"/>
    <w:rsid w:val="002779C3"/>
    <w:rsid w:val="002803D9"/>
    <w:rsid w:val="00292151"/>
    <w:rsid w:val="00292638"/>
    <w:rsid w:val="00294D45"/>
    <w:rsid w:val="0029706B"/>
    <w:rsid w:val="002A065D"/>
    <w:rsid w:val="002A3015"/>
    <w:rsid w:val="002A48C1"/>
    <w:rsid w:val="002A713F"/>
    <w:rsid w:val="002B039F"/>
    <w:rsid w:val="002B0965"/>
    <w:rsid w:val="002B682F"/>
    <w:rsid w:val="002C351C"/>
    <w:rsid w:val="002C48B7"/>
    <w:rsid w:val="002C660A"/>
    <w:rsid w:val="002C7939"/>
    <w:rsid w:val="002D11D4"/>
    <w:rsid w:val="002E166D"/>
    <w:rsid w:val="002E2B58"/>
    <w:rsid w:val="002F36B9"/>
    <w:rsid w:val="002F3711"/>
    <w:rsid w:val="002F3FCB"/>
    <w:rsid w:val="0030491F"/>
    <w:rsid w:val="003062B6"/>
    <w:rsid w:val="003132C8"/>
    <w:rsid w:val="003139B2"/>
    <w:rsid w:val="00315259"/>
    <w:rsid w:val="00315E3A"/>
    <w:rsid w:val="00317449"/>
    <w:rsid w:val="00317B1C"/>
    <w:rsid w:val="00320B80"/>
    <w:rsid w:val="00326BB7"/>
    <w:rsid w:val="003301D4"/>
    <w:rsid w:val="003302BF"/>
    <w:rsid w:val="003333FD"/>
    <w:rsid w:val="003346C6"/>
    <w:rsid w:val="00336826"/>
    <w:rsid w:val="003379E4"/>
    <w:rsid w:val="00340C75"/>
    <w:rsid w:val="0034701E"/>
    <w:rsid w:val="003539B8"/>
    <w:rsid w:val="00361D4C"/>
    <w:rsid w:val="003652B6"/>
    <w:rsid w:val="00372116"/>
    <w:rsid w:val="00372C2A"/>
    <w:rsid w:val="003755B5"/>
    <w:rsid w:val="00386C70"/>
    <w:rsid w:val="00390DC0"/>
    <w:rsid w:val="00395F4D"/>
    <w:rsid w:val="00396F0A"/>
    <w:rsid w:val="003A5ADC"/>
    <w:rsid w:val="003B042D"/>
    <w:rsid w:val="003B1C6A"/>
    <w:rsid w:val="003B3FF1"/>
    <w:rsid w:val="003C2FD9"/>
    <w:rsid w:val="003C4A15"/>
    <w:rsid w:val="003C5528"/>
    <w:rsid w:val="003D099A"/>
    <w:rsid w:val="003D4C14"/>
    <w:rsid w:val="003D7CCE"/>
    <w:rsid w:val="003D7DCC"/>
    <w:rsid w:val="003E74F5"/>
    <w:rsid w:val="003E7AA4"/>
    <w:rsid w:val="00402091"/>
    <w:rsid w:val="00406AAB"/>
    <w:rsid w:val="004226D0"/>
    <w:rsid w:val="00423E03"/>
    <w:rsid w:val="004265C2"/>
    <w:rsid w:val="00427BD9"/>
    <w:rsid w:val="00432640"/>
    <w:rsid w:val="00433DEA"/>
    <w:rsid w:val="004350A1"/>
    <w:rsid w:val="00445B1D"/>
    <w:rsid w:val="0044601B"/>
    <w:rsid w:val="004466F6"/>
    <w:rsid w:val="00451612"/>
    <w:rsid w:val="00453D3F"/>
    <w:rsid w:val="00457107"/>
    <w:rsid w:val="004609DE"/>
    <w:rsid w:val="0046132C"/>
    <w:rsid w:val="00462CCD"/>
    <w:rsid w:val="00462D3B"/>
    <w:rsid w:val="0046315F"/>
    <w:rsid w:val="00464BC8"/>
    <w:rsid w:val="00467F60"/>
    <w:rsid w:val="004758C8"/>
    <w:rsid w:val="00475F51"/>
    <w:rsid w:val="00481C37"/>
    <w:rsid w:val="004941CD"/>
    <w:rsid w:val="00494CB7"/>
    <w:rsid w:val="00497610"/>
    <w:rsid w:val="00497FAB"/>
    <w:rsid w:val="004A0ACA"/>
    <w:rsid w:val="004A3E53"/>
    <w:rsid w:val="004B0A7F"/>
    <w:rsid w:val="004C7D59"/>
    <w:rsid w:val="004C7FCE"/>
    <w:rsid w:val="004D0AE3"/>
    <w:rsid w:val="004D1125"/>
    <w:rsid w:val="004D19CF"/>
    <w:rsid w:val="004D2EC8"/>
    <w:rsid w:val="004D575A"/>
    <w:rsid w:val="004E03F8"/>
    <w:rsid w:val="004E7D54"/>
    <w:rsid w:val="004F042D"/>
    <w:rsid w:val="004F1FA8"/>
    <w:rsid w:val="004F3F28"/>
    <w:rsid w:val="004F409E"/>
    <w:rsid w:val="00503AD4"/>
    <w:rsid w:val="00504649"/>
    <w:rsid w:val="005066A4"/>
    <w:rsid w:val="00506764"/>
    <w:rsid w:val="00506E45"/>
    <w:rsid w:val="00510045"/>
    <w:rsid w:val="00510FA6"/>
    <w:rsid w:val="00511DE9"/>
    <w:rsid w:val="005122A5"/>
    <w:rsid w:val="00513DEF"/>
    <w:rsid w:val="00515BEB"/>
    <w:rsid w:val="00520936"/>
    <w:rsid w:val="005361C1"/>
    <w:rsid w:val="00541E90"/>
    <w:rsid w:val="00552A94"/>
    <w:rsid w:val="00554269"/>
    <w:rsid w:val="00555F44"/>
    <w:rsid w:val="00561212"/>
    <w:rsid w:val="00565373"/>
    <w:rsid w:val="00580439"/>
    <w:rsid w:val="00584361"/>
    <w:rsid w:val="00587AC4"/>
    <w:rsid w:val="0059111D"/>
    <w:rsid w:val="005943DE"/>
    <w:rsid w:val="005949FE"/>
    <w:rsid w:val="00596930"/>
    <w:rsid w:val="00597029"/>
    <w:rsid w:val="005A6036"/>
    <w:rsid w:val="005B20F7"/>
    <w:rsid w:val="005C1127"/>
    <w:rsid w:val="005C5613"/>
    <w:rsid w:val="005D26B3"/>
    <w:rsid w:val="005E42F0"/>
    <w:rsid w:val="005F0453"/>
    <w:rsid w:val="005F0C77"/>
    <w:rsid w:val="005F12FF"/>
    <w:rsid w:val="005F4F23"/>
    <w:rsid w:val="005F7E09"/>
    <w:rsid w:val="00600154"/>
    <w:rsid w:val="00600532"/>
    <w:rsid w:val="006031A3"/>
    <w:rsid w:val="006049F8"/>
    <w:rsid w:val="0060502A"/>
    <w:rsid w:val="00611DF1"/>
    <w:rsid w:val="00622E67"/>
    <w:rsid w:val="006257CE"/>
    <w:rsid w:val="00640000"/>
    <w:rsid w:val="0064387C"/>
    <w:rsid w:val="00644CB7"/>
    <w:rsid w:val="0065251C"/>
    <w:rsid w:val="00655D9C"/>
    <w:rsid w:val="00656737"/>
    <w:rsid w:val="00666B60"/>
    <w:rsid w:val="006777BC"/>
    <w:rsid w:val="006A171A"/>
    <w:rsid w:val="006A345B"/>
    <w:rsid w:val="006A4D79"/>
    <w:rsid w:val="006B1788"/>
    <w:rsid w:val="006B64E7"/>
    <w:rsid w:val="006C2784"/>
    <w:rsid w:val="006C799A"/>
    <w:rsid w:val="006D2C87"/>
    <w:rsid w:val="006D4330"/>
    <w:rsid w:val="006D4ADE"/>
    <w:rsid w:val="006D7505"/>
    <w:rsid w:val="006E59D7"/>
    <w:rsid w:val="006E6243"/>
    <w:rsid w:val="006E6698"/>
    <w:rsid w:val="006E72BE"/>
    <w:rsid w:val="006F6EC9"/>
    <w:rsid w:val="007043FF"/>
    <w:rsid w:val="00707001"/>
    <w:rsid w:val="00710026"/>
    <w:rsid w:val="007204C6"/>
    <w:rsid w:val="0072100F"/>
    <w:rsid w:val="00721A10"/>
    <w:rsid w:val="00743B00"/>
    <w:rsid w:val="00744FA4"/>
    <w:rsid w:val="007457C0"/>
    <w:rsid w:val="00745B37"/>
    <w:rsid w:val="0075385E"/>
    <w:rsid w:val="00754238"/>
    <w:rsid w:val="00754E06"/>
    <w:rsid w:val="00766552"/>
    <w:rsid w:val="007671CD"/>
    <w:rsid w:val="007716DE"/>
    <w:rsid w:val="00776FAE"/>
    <w:rsid w:val="00777E1E"/>
    <w:rsid w:val="00780D5F"/>
    <w:rsid w:val="00782664"/>
    <w:rsid w:val="00786D4D"/>
    <w:rsid w:val="00786E23"/>
    <w:rsid w:val="00792A17"/>
    <w:rsid w:val="0079709B"/>
    <w:rsid w:val="007A1129"/>
    <w:rsid w:val="007A262F"/>
    <w:rsid w:val="007A2970"/>
    <w:rsid w:val="007A2CC1"/>
    <w:rsid w:val="007A59EE"/>
    <w:rsid w:val="007A5C5C"/>
    <w:rsid w:val="007B006C"/>
    <w:rsid w:val="007B2AA7"/>
    <w:rsid w:val="007B3542"/>
    <w:rsid w:val="007B3C95"/>
    <w:rsid w:val="007C0142"/>
    <w:rsid w:val="007C02D1"/>
    <w:rsid w:val="007D7F3C"/>
    <w:rsid w:val="007E15FA"/>
    <w:rsid w:val="007E3BCA"/>
    <w:rsid w:val="007E5BCE"/>
    <w:rsid w:val="007E7112"/>
    <w:rsid w:val="007E76EA"/>
    <w:rsid w:val="007F367A"/>
    <w:rsid w:val="007F64F9"/>
    <w:rsid w:val="00803430"/>
    <w:rsid w:val="008261B5"/>
    <w:rsid w:val="00847C9A"/>
    <w:rsid w:val="0085275B"/>
    <w:rsid w:val="00855101"/>
    <w:rsid w:val="00860498"/>
    <w:rsid w:val="00862DED"/>
    <w:rsid w:val="00864450"/>
    <w:rsid w:val="00865446"/>
    <w:rsid w:val="00866943"/>
    <w:rsid w:val="008707DA"/>
    <w:rsid w:val="008746DD"/>
    <w:rsid w:val="00880D7C"/>
    <w:rsid w:val="008A1CBE"/>
    <w:rsid w:val="008A1EF8"/>
    <w:rsid w:val="008A495F"/>
    <w:rsid w:val="008A6A12"/>
    <w:rsid w:val="008A738C"/>
    <w:rsid w:val="008B5627"/>
    <w:rsid w:val="008B745D"/>
    <w:rsid w:val="008C0A02"/>
    <w:rsid w:val="008C7C0D"/>
    <w:rsid w:val="008D2E4D"/>
    <w:rsid w:val="008D576E"/>
    <w:rsid w:val="008E16F2"/>
    <w:rsid w:val="008E1873"/>
    <w:rsid w:val="008F0A52"/>
    <w:rsid w:val="008F0D67"/>
    <w:rsid w:val="008F1945"/>
    <w:rsid w:val="008F1FB0"/>
    <w:rsid w:val="008F2B70"/>
    <w:rsid w:val="00911746"/>
    <w:rsid w:val="0091369B"/>
    <w:rsid w:val="00921008"/>
    <w:rsid w:val="00921B1C"/>
    <w:rsid w:val="00922ABD"/>
    <w:rsid w:val="00926186"/>
    <w:rsid w:val="00930EBD"/>
    <w:rsid w:val="0093117E"/>
    <w:rsid w:val="00947F10"/>
    <w:rsid w:val="00947FC7"/>
    <w:rsid w:val="00955D42"/>
    <w:rsid w:val="0096151C"/>
    <w:rsid w:val="00963D1A"/>
    <w:rsid w:val="00965E5C"/>
    <w:rsid w:val="00966322"/>
    <w:rsid w:val="00966B1C"/>
    <w:rsid w:val="009706CF"/>
    <w:rsid w:val="009707D5"/>
    <w:rsid w:val="00973DB2"/>
    <w:rsid w:val="00986004"/>
    <w:rsid w:val="009919E5"/>
    <w:rsid w:val="009935AA"/>
    <w:rsid w:val="0099592D"/>
    <w:rsid w:val="009A0738"/>
    <w:rsid w:val="009A1660"/>
    <w:rsid w:val="009A4CFF"/>
    <w:rsid w:val="009B01AB"/>
    <w:rsid w:val="009B24DB"/>
    <w:rsid w:val="009B7C39"/>
    <w:rsid w:val="009C426E"/>
    <w:rsid w:val="009D08DA"/>
    <w:rsid w:val="009D4708"/>
    <w:rsid w:val="009D4E35"/>
    <w:rsid w:val="009E1B74"/>
    <w:rsid w:val="009E7BC4"/>
    <w:rsid w:val="009F00C9"/>
    <w:rsid w:val="009F2B2F"/>
    <w:rsid w:val="009F2E10"/>
    <w:rsid w:val="009F340A"/>
    <w:rsid w:val="009F6D5F"/>
    <w:rsid w:val="00A07CC5"/>
    <w:rsid w:val="00A102E0"/>
    <w:rsid w:val="00A17E84"/>
    <w:rsid w:val="00A20061"/>
    <w:rsid w:val="00A33602"/>
    <w:rsid w:val="00A3579A"/>
    <w:rsid w:val="00A357BD"/>
    <w:rsid w:val="00A477C3"/>
    <w:rsid w:val="00A544B3"/>
    <w:rsid w:val="00A55740"/>
    <w:rsid w:val="00A6082B"/>
    <w:rsid w:val="00A61490"/>
    <w:rsid w:val="00A62728"/>
    <w:rsid w:val="00A71ACA"/>
    <w:rsid w:val="00A72C8B"/>
    <w:rsid w:val="00A731AF"/>
    <w:rsid w:val="00A73203"/>
    <w:rsid w:val="00A76811"/>
    <w:rsid w:val="00A770BB"/>
    <w:rsid w:val="00A81B62"/>
    <w:rsid w:val="00A91937"/>
    <w:rsid w:val="00A939EE"/>
    <w:rsid w:val="00A93AF3"/>
    <w:rsid w:val="00A9686B"/>
    <w:rsid w:val="00AA1727"/>
    <w:rsid w:val="00AA1929"/>
    <w:rsid w:val="00AA30F9"/>
    <w:rsid w:val="00AA3336"/>
    <w:rsid w:val="00AA3A90"/>
    <w:rsid w:val="00AB1043"/>
    <w:rsid w:val="00AB19B3"/>
    <w:rsid w:val="00AB3778"/>
    <w:rsid w:val="00AB58F5"/>
    <w:rsid w:val="00AC3AEE"/>
    <w:rsid w:val="00AC7BE3"/>
    <w:rsid w:val="00AD0803"/>
    <w:rsid w:val="00AD3A4D"/>
    <w:rsid w:val="00AE0104"/>
    <w:rsid w:val="00AE17A3"/>
    <w:rsid w:val="00AE22D7"/>
    <w:rsid w:val="00AE2DF7"/>
    <w:rsid w:val="00AF064F"/>
    <w:rsid w:val="00AF13EC"/>
    <w:rsid w:val="00AF40FE"/>
    <w:rsid w:val="00B02D8E"/>
    <w:rsid w:val="00B13388"/>
    <w:rsid w:val="00B14340"/>
    <w:rsid w:val="00B236E6"/>
    <w:rsid w:val="00B3640B"/>
    <w:rsid w:val="00B42FE4"/>
    <w:rsid w:val="00B46783"/>
    <w:rsid w:val="00B51E90"/>
    <w:rsid w:val="00B527F6"/>
    <w:rsid w:val="00B55D5A"/>
    <w:rsid w:val="00B636E4"/>
    <w:rsid w:val="00B64FF5"/>
    <w:rsid w:val="00B71AF0"/>
    <w:rsid w:val="00B76C6D"/>
    <w:rsid w:val="00B806F3"/>
    <w:rsid w:val="00B93CEF"/>
    <w:rsid w:val="00BB1574"/>
    <w:rsid w:val="00BC191F"/>
    <w:rsid w:val="00BC1CAE"/>
    <w:rsid w:val="00BC723D"/>
    <w:rsid w:val="00BC73D2"/>
    <w:rsid w:val="00BD0CB4"/>
    <w:rsid w:val="00BD0EDF"/>
    <w:rsid w:val="00BD62D7"/>
    <w:rsid w:val="00BD77EB"/>
    <w:rsid w:val="00BF3291"/>
    <w:rsid w:val="00BF4051"/>
    <w:rsid w:val="00C012D9"/>
    <w:rsid w:val="00C07317"/>
    <w:rsid w:val="00C13318"/>
    <w:rsid w:val="00C1447B"/>
    <w:rsid w:val="00C15240"/>
    <w:rsid w:val="00C254E2"/>
    <w:rsid w:val="00C3091F"/>
    <w:rsid w:val="00C319BC"/>
    <w:rsid w:val="00C341CF"/>
    <w:rsid w:val="00C47B96"/>
    <w:rsid w:val="00C47F76"/>
    <w:rsid w:val="00C550E6"/>
    <w:rsid w:val="00C576D8"/>
    <w:rsid w:val="00C64ADC"/>
    <w:rsid w:val="00C7354C"/>
    <w:rsid w:val="00C82FA5"/>
    <w:rsid w:val="00C90741"/>
    <w:rsid w:val="00CA14D7"/>
    <w:rsid w:val="00CA1EC4"/>
    <w:rsid w:val="00CA7C49"/>
    <w:rsid w:val="00CB220D"/>
    <w:rsid w:val="00CB6256"/>
    <w:rsid w:val="00CC22AD"/>
    <w:rsid w:val="00CD0A15"/>
    <w:rsid w:val="00CD45B1"/>
    <w:rsid w:val="00CD4A83"/>
    <w:rsid w:val="00CD5B15"/>
    <w:rsid w:val="00CF70C3"/>
    <w:rsid w:val="00D02160"/>
    <w:rsid w:val="00D048AB"/>
    <w:rsid w:val="00D04E01"/>
    <w:rsid w:val="00D10C64"/>
    <w:rsid w:val="00D237CC"/>
    <w:rsid w:val="00D246D2"/>
    <w:rsid w:val="00D335D4"/>
    <w:rsid w:val="00D4110B"/>
    <w:rsid w:val="00D445FD"/>
    <w:rsid w:val="00D50E0A"/>
    <w:rsid w:val="00D543FA"/>
    <w:rsid w:val="00D55117"/>
    <w:rsid w:val="00D55C09"/>
    <w:rsid w:val="00D60573"/>
    <w:rsid w:val="00D60C9C"/>
    <w:rsid w:val="00D66C69"/>
    <w:rsid w:val="00D73D9D"/>
    <w:rsid w:val="00D80191"/>
    <w:rsid w:val="00D858FE"/>
    <w:rsid w:val="00D905C6"/>
    <w:rsid w:val="00D92A50"/>
    <w:rsid w:val="00D94695"/>
    <w:rsid w:val="00D9728A"/>
    <w:rsid w:val="00DA06F5"/>
    <w:rsid w:val="00DA0857"/>
    <w:rsid w:val="00DA6033"/>
    <w:rsid w:val="00DA7EF2"/>
    <w:rsid w:val="00DA7FAA"/>
    <w:rsid w:val="00DB14E5"/>
    <w:rsid w:val="00DB4B32"/>
    <w:rsid w:val="00DB5593"/>
    <w:rsid w:val="00DC6965"/>
    <w:rsid w:val="00DD5083"/>
    <w:rsid w:val="00DE076A"/>
    <w:rsid w:val="00DE3033"/>
    <w:rsid w:val="00DE550F"/>
    <w:rsid w:val="00DF05DA"/>
    <w:rsid w:val="00DF5882"/>
    <w:rsid w:val="00DF5AE3"/>
    <w:rsid w:val="00DF5BB3"/>
    <w:rsid w:val="00E03A89"/>
    <w:rsid w:val="00E1003B"/>
    <w:rsid w:val="00E1006D"/>
    <w:rsid w:val="00E1302A"/>
    <w:rsid w:val="00E13BE1"/>
    <w:rsid w:val="00E141C3"/>
    <w:rsid w:val="00E146A9"/>
    <w:rsid w:val="00E160DB"/>
    <w:rsid w:val="00E16383"/>
    <w:rsid w:val="00E176D9"/>
    <w:rsid w:val="00E20563"/>
    <w:rsid w:val="00E22876"/>
    <w:rsid w:val="00E268A0"/>
    <w:rsid w:val="00E35756"/>
    <w:rsid w:val="00E36568"/>
    <w:rsid w:val="00E4002C"/>
    <w:rsid w:val="00E556E4"/>
    <w:rsid w:val="00E56A14"/>
    <w:rsid w:val="00E57AE2"/>
    <w:rsid w:val="00E61F9A"/>
    <w:rsid w:val="00E635F7"/>
    <w:rsid w:val="00E650BB"/>
    <w:rsid w:val="00E66172"/>
    <w:rsid w:val="00E70F9D"/>
    <w:rsid w:val="00E723B7"/>
    <w:rsid w:val="00E758EF"/>
    <w:rsid w:val="00E81C6F"/>
    <w:rsid w:val="00E83354"/>
    <w:rsid w:val="00E84EFF"/>
    <w:rsid w:val="00E9087B"/>
    <w:rsid w:val="00E9232A"/>
    <w:rsid w:val="00E9594A"/>
    <w:rsid w:val="00E95C10"/>
    <w:rsid w:val="00EA1E69"/>
    <w:rsid w:val="00EA2236"/>
    <w:rsid w:val="00EB093C"/>
    <w:rsid w:val="00EB488B"/>
    <w:rsid w:val="00EB50D1"/>
    <w:rsid w:val="00EC0214"/>
    <w:rsid w:val="00EC1906"/>
    <w:rsid w:val="00EC1E14"/>
    <w:rsid w:val="00EC31D6"/>
    <w:rsid w:val="00EC3605"/>
    <w:rsid w:val="00EC47F4"/>
    <w:rsid w:val="00ED0BA2"/>
    <w:rsid w:val="00ED5031"/>
    <w:rsid w:val="00ED6606"/>
    <w:rsid w:val="00EE22EF"/>
    <w:rsid w:val="00EE292E"/>
    <w:rsid w:val="00EE43DE"/>
    <w:rsid w:val="00EE540B"/>
    <w:rsid w:val="00F02347"/>
    <w:rsid w:val="00F06080"/>
    <w:rsid w:val="00F10CE1"/>
    <w:rsid w:val="00F12DE3"/>
    <w:rsid w:val="00F16460"/>
    <w:rsid w:val="00F226A4"/>
    <w:rsid w:val="00F24273"/>
    <w:rsid w:val="00F25907"/>
    <w:rsid w:val="00F25EA1"/>
    <w:rsid w:val="00F345E6"/>
    <w:rsid w:val="00F4143F"/>
    <w:rsid w:val="00F53503"/>
    <w:rsid w:val="00F56CCA"/>
    <w:rsid w:val="00F61717"/>
    <w:rsid w:val="00F6293B"/>
    <w:rsid w:val="00F64ECE"/>
    <w:rsid w:val="00F6739A"/>
    <w:rsid w:val="00F77069"/>
    <w:rsid w:val="00F8113F"/>
    <w:rsid w:val="00F837CC"/>
    <w:rsid w:val="00F83839"/>
    <w:rsid w:val="00F8412A"/>
    <w:rsid w:val="00F85B0B"/>
    <w:rsid w:val="00F85E36"/>
    <w:rsid w:val="00F8715B"/>
    <w:rsid w:val="00F921DC"/>
    <w:rsid w:val="00F96434"/>
    <w:rsid w:val="00FA4564"/>
    <w:rsid w:val="00FA6290"/>
    <w:rsid w:val="00FB1866"/>
    <w:rsid w:val="00FB7477"/>
    <w:rsid w:val="00FC18E9"/>
    <w:rsid w:val="00FC6FD0"/>
    <w:rsid w:val="00FC7CC5"/>
    <w:rsid w:val="00FD35F6"/>
    <w:rsid w:val="00FD5718"/>
    <w:rsid w:val="00FE00F0"/>
    <w:rsid w:val="00FE1069"/>
    <w:rsid w:val="00FE53EC"/>
    <w:rsid w:val="00FE54FB"/>
    <w:rsid w:val="00FF4001"/>
    <w:rsid w:val="00FF6E6C"/>
    <w:rsid w:val="00FF719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8166393"/>
  <w15:docId w15:val="{FBBFB0C2-F526-4D17-9FB8-F14CF0E4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6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E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6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8"/>
  </w:style>
  <w:style w:type="paragraph" w:styleId="Footer">
    <w:name w:val="footer"/>
    <w:basedOn w:val="Normal"/>
    <w:link w:val="FooterChar"/>
    <w:uiPriority w:val="99"/>
    <w:unhideWhenUsed/>
    <w:rsid w:val="0086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98"/>
  </w:style>
  <w:style w:type="character" w:styleId="Strong">
    <w:name w:val="Strong"/>
    <w:basedOn w:val="DefaultParagraphFont"/>
    <w:uiPriority w:val="22"/>
    <w:qFormat/>
    <w:rsid w:val="00E2056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4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F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F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table" w:styleId="TableGrid">
    <w:name w:val="Table Grid"/>
    <w:basedOn w:val="TableNormal"/>
    <w:uiPriority w:val="59"/>
    <w:rsid w:val="001B4DD0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FF71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F673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673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B02D8E"/>
    <w:rPr>
      <w:i/>
      <w:iCs/>
    </w:rPr>
  </w:style>
  <w:style w:type="table" w:styleId="MediumShading1-Accent1">
    <w:name w:val="Medium Shading 1 Accent 1"/>
    <w:basedOn w:val="TableNormal"/>
    <w:uiPriority w:val="63"/>
    <w:rsid w:val="00966B1C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66B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">
    <w:name w:val="Medium Shading 1"/>
    <w:basedOn w:val="TableNormal"/>
    <w:uiPriority w:val="63"/>
    <w:rsid w:val="00966B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F71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D6E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51E9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15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673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63D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3D1A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1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186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8D15-B224-4F91-8D8F-ECE6C096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1438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Skog, Aaron</dc:creator>
  <cp:lastModifiedBy>Brande Overbey</cp:lastModifiedBy>
  <cp:revision>7</cp:revision>
  <cp:lastPrinted>2014-04-22T21:39:00Z</cp:lastPrinted>
  <dcterms:created xsi:type="dcterms:W3CDTF">2017-07-07T15:13:00Z</dcterms:created>
  <dcterms:modified xsi:type="dcterms:W3CDTF">2017-07-07T16:26:00Z</dcterms:modified>
</cp:coreProperties>
</file>